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5BB798" w14:textId="77777777" w:rsidR="00624965" w:rsidRDefault="00624965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7B9EFBE9" w14:textId="77777777" w:rsidR="00624965" w:rsidRDefault="00624965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1D33149B" w14:textId="69632AB6" w:rsidR="001A1502" w:rsidRDefault="00AA0CBA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  <w:r w:rsidRPr="00C35F6E">
        <w:rPr>
          <w:rFonts w:ascii="Century Gothic" w:hAnsi="Century Gothic"/>
          <w:b/>
          <w:sz w:val="26"/>
          <w:szCs w:val="26"/>
        </w:rPr>
        <w:t>Presseinformation</w:t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="00C01865">
        <w:rPr>
          <w:rFonts w:ascii="Century Gothic" w:hAnsi="Century Gothic"/>
          <w:b/>
          <w:sz w:val="26"/>
          <w:szCs w:val="26"/>
        </w:rPr>
        <w:t xml:space="preserve">        </w:t>
      </w:r>
      <w:r w:rsidR="003D46ED" w:rsidRPr="00C35F6E">
        <w:rPr>
          <w:rFonts w:ascii="Century Gothic" w:hAnsi="Century Gothic"/>
          <w:b/>
          <w:sz w:val="26"/>
          <w:szCs w:val="26"/>
        </w:rPr>
        <w:t xml:space="preserve"> </w:t>
      </w:r>
      <w:r w:rsidR="000D430D">
        <w:rPr>
          <w:rFonts w:ascii="Century Gothic" w:hAnsi="Century Gothic"/>
          <w:b/>
          <w:sz w:val="26"/>
          <w:szCs w:val="26"/>
        </w:rPr>
        <w:t>September</w:t>
      </w:r>
      <w:r w:rsidR="00C86780">
        <w:rPr>
          <w:rFonts w:ascii="Century Gothic" w:hAnsi="Century Gothic"/>
          <w:b/>
          <w:sz w:val="26"/>
          <w:szCs w:val="26"/>
        </w:rPr>
        <w:t xml:space="preserve"> 20</w:t>
      </w:r>
      <w:r w:rsidR="00041391">
        <w:rPr>
          <w:rFonts w:ascii="Century Gothic" w:hAnsi="Century Gothic"/>
          <w:b/>
          <w:sz w:val="26"/>
          <w:szCs w:val="26"/>
        </w:rPr>
        <w:t>2</w:t>
      </w:r>
      <w:r w:rsidR="008762CB">
        <w:rPr>
          <w:rFonts w:ascii="Century Gothic" w:hAnsi="Century Gothic"/>
          <w:b/>
          <w:sz w:val="26"/>
          <w:szCs w:val="26"/>
        </w:rPr>
        <w:t>3</w:t>
      </w:r>
    </w:p>
    <w:p w14:paraId="4BAA34A2" w14:textId="77777777" w:rsidR="001A1502" w:rsidRDefault="001A1502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2F7987BC" w14:textId="77777777" w:rsidR="00BB73FF" w:rsidRDefault="00305D93" w:rsidP="00BB73FF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  <w:proofErr w:type="spellStart"/>
      <w:r>
        <w:rPr>
          <w:rFonts w:ascii="Century Gothic" w:hAnsi="Century Gothic"/>
          <w:b/>
          <w:sz w:val="26"/>
          <w:szCs w:val="26"/>
        </w:rPr>
        <w:t>DecoTeam</w:t>
      </w:r>
      <w:proofErr w:type="spellEnd"/>
      <w:r>
        <w:rPr>
          <w:rFonts w:ascii="Century Gothic" w:hAnsi="Century Gothic"/>
          <w:b/>
          <w:sz w:val="26"/>
          <w:szCs w:val="26"/>
        </w:rPr>
        <w:t>:</w:t>
      </w:r>
      <w:r w:rsidR="00454674">
        <w:rPr>
          <w:rFonts w:ascii="Century Gothic" w:hAnsi="Century Gothic"/>
          <w:b/>
          <w:sz w:val="26"/>
          <w:szCs w:val="26"/>
        </w:rPr>
        <w:t xml:space="preserve"> Neue Teilnehmer, einzigartige </w:t>
      </w:r>
      <w:r>
        <w:rPr>
          <w:rFonts w:ascii="Century Gothic" w:hAnsi="Century Gothic"/>
          <w:b/>
          <w:sz w:val="26"/>
          <w:szCs w:val="26"/>
        </w:rPr>
        <w:t>Service-Offensive</w:t>
      </w:r>
      <w:r w:rsidR="00E972A2">
        <w:rPr>
          <w:rFonts w:ascii="Century Gothic" w:hAnsi="Century Gothic"/>
          <w:b/>
          <w:sz w:val="26"/>
          <w:szCs w:val="26"/>
        </w:rPr>
        <w:t xml:space="preserve"> </w:t>
      </w:r>
      <w:bookmarkStart w:id="0" w:name="_Hlk144987030"/>
    </w:p>
    <w:p w14:paraId="4843B9C4" w14:textId="77777777" w:rsidR="00BB73FF" w:rsidRDefault="00BB73FF" w:rsidP="00BB73FF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4CA79A51" w14:textId="6459133B" w:rsidR="00436C2C" w:rsidRPr="00BB73FF" w:rsidRDefault="00436C2C" w:rsidP="00BB73FF">
      <w:pPr>
        <w:spacing w:line="276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  <w:r>
        <w:rPr>
          <w:rFonts w:ascii="Century Gothic" w:hAnsi="Century Gothic" w:cs="Arial"/>
          <w:b/>
          <w:sz w:val="26"/>
          <w:szCs w:val="26"/>
        </w:rPr>
        <w:t>Mit einer Vielzahl neuer Aussteller</w:t>
      </w:r>
      <w:r w:rsidR="00387FE7">
        <w:rPr>
          <w:rFonts w:ascii="Century Gothic" w:hAnsi="Century Gothic" w:cs="Arial"/>
          <w:b/>
          <w:sz w:val="26"/>
          <w:szCs w:val="26"/>
        </w:rPr>
        <w:t xml:space="preserve">, </w:t>
      </w:r>
      <w:r>
        <w:rPr>
          <w:rFonts w:ascii="Century Gothic" w:hAnsi="Century Gothic" w:cs="Arial"/>
          <w:b/>
          <w:sz w:val="26"/>
          <w:szCs w:val="26"/>
        </w:rPr>
        <w:t>einem erweiterten Produkt</w:t>
      </w:r>
      <w:r w:rsidR="007F6783">
        <w:rPr>
          <w:rFonts w:ascii="Century Gothic" w:hAnsi="Century Gothic" w:cs="Arial"/>
          <w:b/>
          <w:sz w:val="26"/>
          <w:szCs w:val="26"/>
        </w:rPr>
        <w:t>-</w:t>
      </w:r>
      <w:r>
        <w:rPr>
          <w:rFonts w:ascii="Century Gothic" w:hAnsi="Century Gothic" w:cs="Arial"/>
          <w:b/>
          <w:sz w:val="26"/>
          <w:szCs w:val="26"/>
        </w:rPr>
        <w:t xml:space="preserve">sortiment </w:t>
      </w:r>
      <w:r w:rsidR="00387FE7">
        <w:rPr>
          <w:rFonts w:ascii="Century Gothic" w:hAnsi="Century Gothic" w:cs="Arial"/>
          <w:b/>
          <w:sz w:val="26"/>
          <w:szCs w:val="26"/>
        </w:rPr>
        <w:t>und einer einzigartige</w:t>
      </w:r>
      <w:r w:rsidR="007F6783">
        <w:rPr>
          <w:rFonts w:ascii="Century Gothic" w:hAnsi="Century Gothic" w:cs="Arial"/>
          <w:b/>
          <w:sz w:val="26"/>
          <w:szCs w:val="26"/>
        </w:rPr>
        <w:t>n</w:t>
      </w:r>
      <w:r w:rsidR="00387FE7">
        <w:rPr>
          <w:rFonts w:ascii="Century Gothic" w:hAnsi="Century Gothic" w:cs="Arial"/>
          <w:b/>
          <w:sz w:val="26"/>
          <w:szCs w:val="26"/>
        </w:rPr>
        <w:t xml:space="preserve"> Service-Offensive</w:t>
      </w:r>
      <w:r w:rsidR="007F6783">
        <w:rPr>
          <w:rFonts w:ascii="Century Gothic" w:hAnsi="Century Gothic" w:cs="Arial"/>
          <w:b/>
          <w:sz w:val="26"/>
          <w:szCs w:val="26"/>
        </w:rPr>
        <w:t>,</w:t>
      </w:r>
      <w:r w:rsidR="00387FE7">
        <w:rPr>
          <w:rFonts w:ascii="Century Gothic" w:hAnsi="Century Gothic" w:cs="Arial"/>
          <w:b/>
          <w:sz w:val="26"/>
          <w:szCs w:val="26"/>
        </w:rPr>
        <w:t xml:space="preserve"> </w:t>
      </w:r>
      <w:r>
        <w:rPr>
          <w:rFonts w:ascii="Century Gothic" w:hAnsi="Century Gothic" w:cs="Arial"/>
          <w:b/>
          <w:sz w:val="26"/>
          <w:szCs w:val="26"/>
        </w:rPr>
        <w:t xml:space="preserve">präsentiert sich </w:t>
      </w:r>
      <w:proofErr w:type="spellStart"/>
      <w:r>
        <w:rPr>
          <w:rFonts w:ascii="Century Gothic" w:hAnsi="Century Gothic" w:cs="Arial"/>
          <w:b/>
          <w:sz w:val="26"/>
          <w:szCs w:val="26"/>
        </w:rPr>
        <w:t>DecoTeam</w:t>
      </w:r>
      <w:proofErr w:type="spellEnd"/>
      <w:r>
        <w:rPr>
          <w:rFonts w:ascii="Century Gothic" w:hAnsi="Century Gothic" w:cs="Arial"/>
          <w:b/>
          <w:sz w:val="26"/>
          <w:szCs w:val="26"/>
        </w:rPr>
        <w:t xml:space="preserve"> noch umfassender und attraktiver auf der Heimtextil. Eine inspirierende Trendpräsentation</w:t>
      </w:r>
      <w:r w:rsidR="00387FE7">
        <w:rPr>
          <w:rFonts w:ascii="Century Gothic" w:hAnsi="Century Gothic" w:cs="Arial"/>
          <w:b/>
          <w:sz w:val="26"/>
          <w:szCs w:val="26"/>
        </w:rPr>
        <w:t>,</w:t>
      </w:r>
      <w:r>
        <w:rPr>
          <w:rFonts w:ascii="Century Gothic" w:hAnsi="Century Gothic" w:cs="Arial"/>
          <w:b/>
          <w:sz w:val="26"/>
          <w:szCs w:val="26"/>
        </w:rPr>
        <w:t xml:space="preserve"> das </w:t>
      </w:r>
      <w:r w:rsidR="00387FE7">
        <w:rPr>
          <w:rFonts w:ascii="Century Gothic" w:hAnsi="Century Gothic" w:cs="Arial"/>
          <w:b/>
          <w:sz w:val="26"/>
          <w:szCs w:val="26"/>
        </w:rPr>
        <w:t>kreative Infotainment-Programm</w:t>
      </w:r>
      <w:r w:rsidR="00550496">
        <w:rPr>
          <w:rFonts w:ascii="Century Gothic" w:hAnsi="Century Gothic" w:cs="Arial"/>
          <w:b/>
          <w:sz w:val="26"/>
          <w:szCs w:val="26"/>
        </w:rPr>
        <w:t xml:space="preserve"> mit vielen Aktivitäten</w:t>
      </w:r>
      <w:r w:rsidR="00387FE7">
        <w:rPr>
          <w:rFonts w:ascii="Century Gothic" w:hAnsi="Century Gothic" w:cs="Arial"/>
          <w:b/>
          <w:sz w:val="26"/>
          <w:szCs w:val="26"/>
        </w:rPr>
        <w:t xml:space="preserve"> und</w:t>
      </w:r>
      <w:r>
        <w:rPr>
          <w:rFonts w:ascii="Century Gothic" w:hAnsi="Century Gothic" w:cs="Arial"/>
          <w:b/>
          <w:sz w:val="26"/>
          <w:szCs w:val="26"/>
        </w:rPr>
        <w:t xml:space="preserve"> TV-Star </w:t>
      </w:r>
      <w:proofErr w:type="spellStart"/>
      <w:r>
        <w:rPr>
          <w:rFonts w:ascii="Century Gothic" w:hAnsi="Century Gothic" w:cs="Arial"/>
          <w:b/>
          <w:sz w:val="26"/>
          <w:szCs w:val="26"/>
        </w:rPr>
        <w:t>E</w:t>
      </w:r>
      <w:r w:rsidR="00387FE7">
        <w:rPr>
          <w:rFonts w:ascii="Century Gothic" w:hAnsi="Century Gothic" w:cs="Arial"/>
          <w:b/>
          <w:sz w:val="26"/>
          <w:szCs w:val="26"/>
        </w:rPr>
        <w:t>mell</w:t>
      </w:r>
      <w:proofErr w:type="spellEnd"/>
      <w:r w:rsidR="00387FE7">
        <w:rPr>
          <w:rFonts w:ascii="Century Gothic" w:hAnsi="Century Gothic" w:cs="Arial"/>
          <w:b/>
          <w:sz w:val="26"/>
          <w:szCs w:val="26"/>
        </w:rPr>
        <w:t xml:space="preserve"> Gök </w:t>
      </w:r>
      <w:proofErr w:type="spellStart"/>
      <w:r w:rsidR="00387FE7">
        <w:rPr>
          <w:rFonts w:ascii="Century Gothic" w:hAnsi="Century Gothic" w:cs="Arial"/>
          <w:b/>
          <w:sz w:val="26"/>
          <w:szCs w:val="26"/>
        </w:rPr>
        <w:t>Che</w:t>
      </w:r>
      <w:proofErr w:type="spellEnd"/>
      <w:r w:rsidR="007F6783">
        <w:rPr>
          <w:rFonts w:ascii="Century Gothic" w:hAnsi="Century Gothic" w:cs="Arial"/>
          <w:b/>
          <w:sz w:val="26"/>
          <w:szCs w:val="26"/>
        </w:rPr>
        <w:t>,</w:t>
      </w:r>
      <w:r>
        <w:rPr>
          <w:rFonts w:ascii="Century Gothic" w:hAnsi="Century Gothic" w:cs="Arial"/>
          <w:b/>
          <w:sz w:val="26"/>
          <w:szCs w:val="26"/>
        </w:rPr>
        <w:t xml:space="preserve"> machen den Besuch der Heimtextil zum Messeerlebnis! </w:t>
      </w:r>
    </w:p>
    <w:p w14:paraId="73658ABF" w14:textId="55229800" w:rsidR="008E5F14" w:rsidRDefault="00436C2C" w:rsidP="00CA0B7C">
      <w:pPr>
        <w:spacing w:line="276" w:lineRule="auto"/>
        <w:ind w:left="-567"/>
        <w:jc w:val="both"/>
        <w:rPr>
          <w:rFonts w:ascii="Century Gothic" w:hAnsi="Century Gothic" w:cs="Arial"/>
          <w:sz w:val="26"/>
          <w:szCs w:val="26"/>
        </w:rPr>
      </w:pPr>
      <w:r>
        <w:rPr>
          <w:rFonts w:ascii="Century Gothic" w:hAnsi="Century Gothic" w:cs="Arial"/>
          <w:sz w:val="26"/>
          <w:szCs w:val="26"/>
        </w:rPr>
        <w:t>Inspirationen ohne Ende, eine atmosphärische Trendpräsentation mit modernen und stylishen Interieurs</w:t>
      </w:r>
      <w:r w:rsidR="00575D4D">
        <w:rPr>
          <w:rFonts w:ascii="Century Gothic" w:hAnsi="Century Gothic" w:cs="Arial"/>
          <w:sz w:val="26"/>
          <w:szCs w:val="26"/>
        </w:rPr>
        <w:t xml:space="preserve">, </w:t>
      </w:r>
      <w:r>
        <w:rPr>
          <w:rFonts w:ascii="Century Gothic" w:hAnsi="Century Gothic" w:cs="Arial"/>
          <w:sz w:val="26"/>
          <w:szCs w:val="26"/>
        </w:rPr>
        <w:t>angesagten Lifestyle-Konzepten</w:t>
      </w:r>
      <w:r w:rsidR="00575D4D">
        <w:rPr>
          <w:rFonts w:ascii="Century Gothic" w:hAnsi="Century Gothic" w:cs="Arial"/>
          <w:sz w:val="26"/>
          <w:szCs w:val="26"/>
        </w:rPr>
        <w:t xml:space="preserve"> </w:t>
      </w:r>
      <w:r w:rsidR="00CD15E6">
        <w:rPr>
          <w:rFonts w:ascii="Century Gothic" w:hAnsi="Century Gothic" w:cs="Arial"/>
          <w:sz w:val="26"/>
          <w:szCs w:val="26"/>
        </w:rPr>
        <w:t xml:space="preserve">und die offene Präsentation aller </w:t>
      </w:r>
      <w:proofErr w:type="spellStart"/>
      <w:r w:rsidR="00CD15E6">
        <w:rPr>
          <w:rFonts w:ascii="Century Gothic" w:hAnsi="Century Gothic" w:cs="Arial"/>
          <w:sz w:val="26"/>
          <w:szCs w:val="26"/>
        </w:rPr>
        <w:t>DecoTeamer</w:t>
      </w:r>
      <w:proofErr w:type="spellEnd"/>
      <w:r>
        <w:rPr>
          <w:rFonts w:ascii="Century Gothic" w:hAnsi="Century Gothic" w:cs="Arial"/>
          <w:sz w:val="26"/>
          <w:szCs w:val="26"/>
        </w:rPr>
        <w:t xml:space="preserve"> </w:t>
      </w:r>
      <w:r w:rsidR="00CD15E6">
        <w:rPr>
          <w:rFonts w:ascii="Century Gothic" w:hAnsi="Century Gothic" w:cs="Arial"/>
          <w:sz w:val="26"/>
          <w:szCs w:val="26"/>
        </w:rPr>
        <w:t xml:space="preserve">als Gemeinschaftsstand-Konzept </w:t>
      </w:r>
      <w:r>
        <w:rPr>
          <w:rFonts w:ascii="Century Gothic" w:hAnsi="Century Gothic" w:cs="Arial"/>
          <w:sz w:val="26"/>
          <w:szCs w:val="26"/>
        </w:rPr>
        <w:t>sind das Highlight der großartigen Präsentation</w:t>
      </w:r>
      <w:r w:rsidR="00CD15E6">
        <w:rPr>
          <w:rFonts w:ascii="Century Gothic" w:hAnsi="Century Gothic" w:cs="Arial"/>
          <w:sz w:val="26"/>
          <w:szCs w:val="26"/>
        </w:rPr>
        <w:t xml:space="preserve"> auf fast 2000</w:t>
      </w:r>
      <w:r w:rsidR="0097061D">
        <w:rPr>
          <w:rFonts w:ascii="Century Gothic" w:hAnsi="Century Gothic" w:cs="Arial"/>
          <w:sz w:val="26"/>
          <w:szCs w:val="26"/>
        </w:rPr>
        <w:t xml:space="preserve"> </w:t>
      </w:r>
      <w:r w:rsidR="00CD15E6">
        <w:rPr>
          <w:rFonts w:ascii="Century Gothic" w:hAnsi="Century Gothic" w:cs="Arial"/>
          <w:sz w:val="26"/>
          <w:szCs w:val="26"/>
        </w:rPr>
        <w:t>qm</w:t>
      </w:r>
      <w:r w:rsidR="0097061D">
        <w:rPr>
          <w:rFonts w:ascii="Century Gothic" w:hAnsi="Century Gothic" w:cs="Arial"/>
          <w:sz w:val="26"/>
          <w:szCs w:val="26"/>
        </w:rPr>
        <w:t xml:space="preserve"> – erstmalig i</w:t>
      </w:r>
      <w:r w:rsidR="008E5F14">
        <w:rPr>
          <w:rFonts w:ascii="Century Gothic" w:hAnsi="Century Gothic" w:cs="Arial"/>
          <w:sz w:val="26"/>
          <w:szCs w:val="26"/>
        </w:rPr>
        <w:t>n der lichtdurchfluteten und schönen Halle 3.1.</w:t>
      </w:r>
    </w:p>
    <w:p w14:paraId="533EC4BD" w14:textId="55199F41" w:rsidR="006851F0" w:rsidRDefault="00583361" w:rsidP="00CA0B7C">
      <w:pPr>
        <w:spacing w:line="276" w:lineRule="auto"/>
        <w:ind w:left="-567"/>
        <w:jc w:val="both"/>
        <w:rPr>
          <w:rFonts w:ascii="Century Gothic" w:hAnsi="Century Gothic" w:cs="Arial"/>
          <w:sz w:val="26"/>
          <w:szCs w:val="26"/>
        </w:rPr>
      </w:pPr>
      <w:r>
        <w:rPr>
          <w:rFonts w:ascii="Century Gothic" w:hAnsi="Century Gothic" w:cs="Arial"/>
          <w:sz w:val="26"/>
          <w:szCs w:val="26"/>
        </w:rPr>
        <w:t>Neu</w:t>
      </w:r>
      <w:r w:rsidR="00B470EC">
        <w:rPr>
          <w:rFonts w:ascii="Century Gothic" w:hAnsi="Century Gothic" w:cs="Arial"/>
          <w:sz w:val="26"/>
          <w:szCs w:val="26"/>
        </w:rPr>
        <w:t xml:space="preserve"> im </w:t>
      </w:r>
      <w:proofErr w:type="spellStart"/>
      <w:r w:rsidR="00B470EC">
        <w:rPr>
          <w:rFonts w:ascii="Century Gothic" w:hAnsi="Century Gothic" w:cs="Arial"/>
          <w:sz w:val="26"/>
          <w:szCs w:val="26"/>
        </w:rPr>
        <w:t>DecoTeam</w:t>
      </w:r>
      <w:proofErr w:type="spellEnd"/>
      <w:r w:rsidR="00B470EC">
        <w:rPr>
          <w:rFonts w:ascii="Century Gothic" w:hAnsi="Century Gothic" w:cs="Arial"/>
          <w:sz w:val="26"/>
          <w:szCs w:val="26"/>
        </w:rPr>
        <w:t xml:space="preserve"> ist </w:t>
      </w:r>
      <w:proofErr w:type="spellStart"/>
      <w:r w:rsidR="00B470EC">
        <w:rPr>
          <w:rFonts w:ascii="Century Gothic" w:hAnsi="Century Gothic" w:cs="Arial"/>
          <w:sz w:val="26"/>
          <w:szCs w:val="26"/>
        </w:rPr>
        <w:t>Infloor</w:t>
      </w:r>
      <w:proofErr w:type="spellEnd"/>
      <w:r w:rsidR="00B470EC">
        <w:rPr>
          <w:rFonts w:ascii="Century Gothic" w:hAnsi="Century Gothic" w:cs="Arial"/>
          <w:sz w:val="26"/>
          <w:szCs w:val="26"/>
        </w:rPr>
        <w:t xml:space="preserve"> </w:t>
      </w:r>
      <w:proofErr w:type="spellStart"/>
      <w:r w:rsidR="00B470EC">
        <w:rPr>
          <w:rFonts w:ascii="Century Gothic" w:hAnsi="Century Gothic" w:cs="Arial"/>
          <w:sz w:val="26"/>
          <w:szCs w:val="26"/>
        </w:rPr>
        <w:t>Girloon</w:t>
      </w:r>
      <w:proofErr w:type="spellEnd"/>
      <w:r w:rsidR="00B470EC">
        <w:rPr>
          <w:rFonts w:ascii="Century Gothic" w:hAnsi="Century Gothic" w:cs="Arial"/>
          <w:sz w:val="26"/>
          <w:szCs w:val="26"/>
        </w:rPr>
        <w:t>, wodurch das hochwertige Angebot an textilen Bodenbelägen weiter ausgebaut wird.  Mit den führenden Anbietern im Bereich der Deko- und Möbelstoffe, im Sonnenschutz, den</w:t>
      </w:r>
      <w:r w:rsidR="00B470EC" w:rsidRPr="00430577">
        <w:rPr>
          <w:rFonts w:ascii="Century Gothic" w:hAnsi="Century Gothic" w:cs="Arial"/>
          <w:sz w:val="26"/>
          <w:szCs w:val="26"/>
        </w:rPr>
        <w:t xml:space="preserve"> </w:t>
      </w:r>
      <w:r w:rsidR="00B470EC">
        <w:rPr>
          <w:rFonts w:ascii="Century Gothic" w:hAnsi="Century Gothic" w:cs="Arial"/>
          <w:sz w:val="26"/>
          <w:szCs w:val="26"/>
        </w:rPr>
        <w:t xml:space="preserve">handgewebten Manufaktur-Teppichen von </w:t>
      </w:r>
      <w:r w:rsidR="00B470EC" w:rsidRPr="00FB5595">
        <w:rPr>
          <w:rFonts w:ascii="Century Gothic" w:hAnsi="Century Gothic" w:cs="Arial"/>
          <w:sz w:val="26"/>
          <w:szCs w:val="26"/>
        </w:rPr>
        <w:t>Paulig</w:t>
      </w:r>
      <w:r w:rsidR="008D2847">
        <w:rPr>
          <w:rFonts w:ascii="Century Gothic" w:hAnsi="Century Gothic" w:cs="Arial"/>
          <w:sz w:val="26"/>
          <w:szCs w:val="26"/>
        </w:rPr>
        <w:t>,</w:t>
      </w:r>
      <w:r w:rsidR="00B470EC">
        <w:rPr>
          <w:rFonts w:ascii="Century Gothic" w:hAnsi="Century Gothic" w:cs="Arial"/>
          <w:sz w:val="26"/>
          <w:szCs w:val="26"/>
        </w:rPr>
        <w:t xml:space="preserve"> erhält der Fachbesucher das komplette Produktprogramm für die textile Raumgestaltung, eine attraktive Marken- und einzigartige Produktvielfalt, neue Kollektionen, neue Marketing</w:t>
      </w:r>
      <w:r w:rsidR="008D2847">
        <w:rPr>
          <w:rFonts w:ascii="Century Gothic" w:hAnsi="Century Gothic" w:cs="Arial"/>
          <w:sz w:val="26"/>
          <w:szCs w:val="26"/>
        </w:rPr>
        <w:t>-</w:t>
      </w:r>
      <w:r w:rsidR="00B470EC">
        <w:rPr>
          <w:rFonts w:ascii="Century Gothic" w:hAnsi="Century Gothic" w:cs="Arial"/>
          <w:sz w:val="26"/>
          <w:szCs w:val="26"/>
        </w:rPr>
        <w:t>k</w:t>
      </w:r>
      <w:r w:rsidR="0072173E">
        <w:rPr>
          <w:rFonts w:ascii="Century Gothic" w:hAnsi="Century Gothic" w:cs="Arial"/>
          <w:sz w:val="26"/>
          <w:szCs w:val="26"/>
        </w:rPr>
        <w:t>o</w:t>
      </w:r>
      <w:r w:rsidR="00B470EC">
        <w:rPr>
          <w:rFonts w:ascii="Century Gothic" w:hAnsi="Century Gothic" w:cs="Arial"/>
          <w:sz w:val="26"/>
          <w:szCs w:val="26"/>
        </w:rPr>
        <w:t xml:space="preserve">nzepte und vieles mehr. </w:t>
      </w:r>
      <w:r w:rsidR="006E0F73">
        <w:rPr>
          <w:rFonts w:ascii="Century Gothic" w:hAnsi="Century Gothic" w:cs="Arial"/>
          <w:sz w:val="26"/>
          <w:szCs w:val="26"/>
        </w:rPr>
        <w:t xml:space="preserve">Neu dabei ist </w:t>
      </w:r>
      <w:r w:rsidR="00CA0B7C">
        <w:rPr>
          <w:rFonts w:ascii="Century Gothic" w:hAnsi="Century Gothic" w:cs="Arial"/>
          <w:sz w:val="26"/>
          <w:szCs w:val="26"/>
        </w:rPr>
        <w:t>auch</w:t>
      </w:r>
      <w:r w:rsidR="008E5F14">
        <w:rPr>
          <w:rFonts w:ascii="Century Gothic" w:hAnsi="Century Gothic" w:cs="Arial"/>
          <w:sz w:val="26"/>
          <w:szCs w:val="26"/>
        </w:rPr>
        <w:t xml:space="preserve"> der </w:t>
      </w:r>
      <w:r w:rsidR="006E0F73">
        <w:rPr>
          <w:rFonts w:ascii="Century Gothic" w:hAnsi="Century Gothic" w:cs="Arial"/>
          <w:sz w:val="26"/>
          <w:szCs w:val="26"/>
        </w:rPr>
        <w:t>FHR</w:t>
      </w:r>
      <w:r w:rsidR="00CA0B7C">
        <w:rPr>
          <w:rFonts w:ascii="Century Gothic" w:hAnsi="Century Gothic" w:cs="Arial"/>
          <w:sz w:val="26"/>
          <w:szCs w:val="26"/>
        </w:rPr>
        <w:t xml:space="preserve">, der das </w:t>
      </w:r>
      <w:proofErr w:type="spellStart"/>
      <w:r w:rsidR="00CA0B7C">
        <w:rPr>
          <w:rFonts w:ascii="Century Gothic" w:hAnsi="Century Gothic" w:cs="Arial"/>
          <w:sz w:val="26"/>
          <w:szCs w:val="26"/>
        </w:rPr>
        <w:t>DecoTeam</w:t>
      </w:r>
      <w:proofErr w:type="spellEnd"/>
      <w:r w:rsidR="00CA0B7C">
        <w:rPr>
          <w:rFonts w:ascii="Century Gothic" w:hAnsi="Century Gothic" w:cs="Arial"/>
          <w:sz w:val="26"/>
          <w:szCs w:val="26"/>
        </w:rPr>
        <w:t xml:space="preserve"> Angebot um </w:t>
      </w:r>
      <w:r w:rsidR="006851F0">
        <w:rPr>
          <w:rFonts w:ascii="Century Gothic" w:hAnsi="Century Gothic" w:cs="Arial"/>
          <w:sz w:val="26"/>
          <w:szCs w:val="26"/>
        </w:rPr>
        <w:t>ein umfassendes Service- und Leistungs</w:t>
      </w:r>
      <w:r w:rsidR="008D2847">
        <w:rPr>
          <w:rFonts w:ascii="Century Gothic" w:hAnsi="Century Gothic" w:cs="Arial"/>
          <w:sz w:val="26"/>
          <w:szCs w:val="26"/>
        </w:rPr>
        <w:t>-</w:t>
      </w:r>
      <w:r w:rsidR="006851F0">
        <w:rPr>
          <w:rFonts w:ascii="Century Gothic" w:hAnsi="Century Gothic" w:cs="Arial"/>
          <w:sz w:val="26"/>
          <w:szCs w:val="26"/>
        </w:rPr>
        <w:t>portfolio ergänzt.</w:t>
      </w:r>
    </w:p>
    <w:p w14:paraId="2752EF46" w14:textId="2287A4B1" w:rsidR="00593B63" w:rsidRDefault="00E46499" w:rsidP="00CA0B7C">
      <w:pPr>
        <w:spacing w:line="276" w:lineRule="auto"/>
        <w:ind w:left="-567"/>
        <w:jc w:val="both"/>
        <w:rPr>
          <w:rFonts w:ascii="Century Gothic" w:hAnsi="Century Gothic" w:cs="Arial"/>
          <w:sz w:val="26"/>
          <w:szCs w:val="26"/>
        </w:rPr>
      </w:pPr>
      <w:r>
        <w:rPr>
          <w:rFonts w:ascii="Century Gothic" w:hAnsi="Century Gothic" w:cs="Arial"/>
          <w:sz w:val="26"/>
          <w:szCs w:val="26"/>
        </w:rPr>
        <w:t xml:space="preserve">Mit </w:t>
      </w:r>
      <w:r w:rsidR="007A4772">
        <w:rPr>
          <w:rFonts w:ascii="Century Gothic" w:hAnsi="Century Gothic" w:cs="Arial"/>
          <w:sz w:val="26"/>
          <w:szCs w:val="26"/>
        </w:rPr>
        <w:t>Kaiser-EDV und B</w:t>
      </w:r>
      <w:r w:rsidR="00593B63">
        <w:rPr>
          <w:rFonts w:ascii="Century Gothic" w:hAnsi="Century Gothic" w:cs="Arial"/>
          <w:sz w:val="26"/>
          <w:szCs w:val="26"/>
        </w:rPr>
        <w:t>G RC</w:t>
      </w:r>
      <w:r w:rsidR="007A4772">
        <w:rPr>
          <w:rFonts w:ascii="Century Gothic" w:hAnsi="Century Gothic" w:cs="Arial"/>
          <w:sz w:val="26"/>
          <w:szCs w:val="26"/>
        </w:rPr>
        <w:t xml:space="preserve">I </w:t>
      </w:r>
      <w:r w:rsidR="006D145A">
        <w:rPr>
          <w:rFonts w:ascii="Century Gothic" w:hAnsi="Century Gothic" w:cs="Arial"/>
          <w:sz w:val="26"/>
          <w:szCs w:val="26"/>
        </w:rPr>
        <w:t xml:space="preserve">präsentieren sich im </w:t>
      </w:r>
      <w:proofErr w:type="spellStart"/>
      <w:r w:rsidR="006D145A">
        <w:rPr>
          <w:rFonts w:ascii="Century Gothic" w:hAnsi="Century Gothic" w:cs="Arial"/>
          <w:sz w:val="26"/>
          <w:szCs w:val="26"/>
        </w:rPr>
        <w:t>DecoTeam</w:t>
      </w:r>
      <w:proofErr w:type="spellEnd"/>
      <w:r>
        <w:rPr>
          <w:rFonts w:ascii="Century Gothic" w:hAnsi="Century Gothic" w:cs="Arial"/>
          <w:sz w:val="26"/>
          <w:szCs w:val="26"/>
        </w:rPr>
        <w:t xml:space="preserve"> </w:t>
      </w:r>
      <w:r w:rsidR="009C7544">
        <w:rPr>
          <w:rFonts w:ascii="Century Gothic" w:hAnsi="Century Gothic" w:cs="Arial"/>
          <w:sz w:val="26"/>
          <w:szCs w:val="26"/>
        </w:rPr>
        <w:t>weitere</w:t>
      </w:r>
      <w:r>
        <w:rPr>
          <w:rFonts w:ascii="Century Gothic" w:hAnsi="Century Gothic" w:cs="Arial"/>
          <w:sz w:val="26"/>
          <w:szCs w:val="26"/>
        </w:rPr>
        <w:t xml:space="preserve"> neue Partner</w:t>
      </w:r>
      <w:r w:rsidR="00805B8E">
        <w:rPr>
          <w:rFonts w:ascii="Century Gothic" w:hAnsi="Century Gothic" w:cs="Arial"/>
          <w:sz w:val="26"/>
          <w:szCs w:val="26"/>
        </w:rPr>
        <w:t xml:space="preserve">, die gemeinsam mit dem ZVR </w:t>
      </w:r>
      <w:r w:rsidR="00BE3BC7">
        <w:rPr>
          <w:rFonts w:ascii="Century Gothic" w:hAnsi="Century Gothic" w:cs="Arial"/>
          <w:sz w:val="26"/>
          <w:szCs w:val="26"/>
        </w:rPr>
        <w:t>erstmalig eine</w:t>
      </w:r>
      <w:r w:rsidR="00AC4B5F">
        <w:rPr>
          <w:rFonts w:ascii="Century Gothic" w:hAnsi="Century Gothic" w:cs="Arial"/>
          <w:sz w:val="26"/>
          <w:szCs w:val="26"/>
        </w:rPr>
        <w:t xml:space="preserve"> Knowledge</w:t>
      </w:r>
      <w:r w:rsidR="00E54F7B">
        <w:rPr>
          <w:rFonts w:ascii="Century Gothic" w:hAnsi="Century Gothic" w:cs="Arial"/>
          <w:sz w:val="26"/>
          <w:szCs w:val="26"/>
        </w:rPr>
        <w:t xml:space="preserve"> </w:t>
      </w:r>
      <w:r w:rsidR="00AC4B5F">
        <w:rPr>
          <w:rFonts w:ascii="Century Gothic" w:hAnsi="Century Gothic" w:cs="Arial"/>
          <w:sz w:val="26"/>
          <w:szCs w:val="26"/>
        </w:rPr>
        <w:t>Lounge</w:t>
      </w:r>
      <w:r>
        <w:rPr>
          <w:rFonts w:ascii="Century Gothic" w:hAnsi="Century Gothic" w:cs="Arial"/>
          <w:sz w:val="26"/>
          <w:szCs w:val="26"/>
        </w:rPr>
        <w:t xml:space="preserve"> </w:t>
      </w:r>
      <w:r w:rsidR="008E7031">
        <w:rPr>
          <w:rFonts w:ascii="Century Gothic" w:hAnsi="Century Gothic" w:cs="Arial"/>
          <w:sz w:val="26"/>
          <w:szCs w:val="26"/>
        </w:rPr>
        <w:t xml:space="preserve">gestalten. </w:t>
      </w:r>
      <w:r>
        <w:rPr>
          <w:rFonts w:ascii="Century Gothic" w:hAnsi="Century Gothic" w:cs="Arial"/>
          <w:sz w:val="26"/>
          <w:szCs w:val="26"/>
        </w:rPr>
        <w:t xml:space="preserve">Kaiser EDV </w:t>
      </w:r>
      <w:r w:rsidR="00FE7FAF">
        <w:rPr>
          <w:rFonts w:ascii="Century Gothic" w:hAnsi="Century Gothic" w:cs="Arial"/>
          <w:sz w:val="26"/>
          <w:szCs w:val="26"/>
        </w:rPr>
        <w:t>bringt</w:t>
      </w:r>
      <w:r w:rsidR="001B1FE4">
        <w:rPr>
          <w:rFonts w:ascii="Century Gothic" w:hAnsi="Century Gothic" w:cs="Arial"/>
          <w:sz w:val="26"/>
          <w:szCs w:val="26"/>
        </w:rPr>
        <w:t>,</w:t>
      </w:r>
      <w:r w:rsidR="00FE7FAF">
        <w:rPr>
          <w:rFonts w:ascii="Century Gothic" w:hAnsi="Century Gothic" w:cs="Arial"/>
          <w:sz w:val="26"/>
          <w:szCs w:val="26"/>
        </w:rPr>
        <w:t xml:space="preserve"> als führender Anbieter </w:t>
      </w:r>
      <w:r w:rsidR="009D6F81">
        <w:rPr>
          <w:rFonts w:ascii="Century Gothic" w:hAnsi="Century Gothic" w:cs="Arial"/>
          <w:sz w:val="26"/>
          <w:szCs w:val="26"/>
        </w:rPr>
        <w:t>von</w:t>
      </w:r>
      <w:r w:rsidR="00FE7FAF">
        <w:rPr>
          <w:rFonts w:ascii="Century Gothic" w:hAnsi="Century Gothic" w:cs="Arial"/>
          <w:sz w:val="26"/>
          <w:szCs w:val="26"/>
        </w:rPr>
        <w:t xml:space="preserve"> Software-Lösungen für den Raumausstatter</w:t>
      </w:r>
      <w:r w:rsidR="001B1FE4">
        <w:rPr>
          <w:rFonts w:ascii="Century Gothic" w:hAnsi="Century Gothic" w:cs="Arial"/>
          <w:sz w:val="26"/>
          <w:szCs w:val="26"/>
        </w:rPr>
        <w:t>,</w:t>
      </w:r>
      <w:r w:rsidR="00FE7FAF">
        <w:rPr>
          <w:rFonts w:ascii="Century Gothic" w:hAnsi="Century Gothic" w:cs="Arial"/>
          <w:sz w:val="26"/>
          <w:szCs w:val="26"/>
        </w:rPr>
        <w:t xml:space="preserve"> </w:t>
      </w:r>
      <w:r w:rsidR="00BE3BC7">
        <w:rPr>
          <w:rFonts w:ascii="Century Gothic" w:hAnsi="Century Gothic" w:cs="Arial"/>
          <w:sz w:val="26"/>
          <w:szCs w:val="26"/>
        </w:rPr>
        <w:t xml:space="preserve">branchenspezifisches </w:t>
      </w:r>
      <w:r w:rsidR="00FE7FAF">
        <w:rPr>
          <w:rFonts w:ascii="Century Gothic" w:hAnsi="Century Gothic" w:cs="Arial"/>
          <w:sz w:val="26"/>
          <w:szCs w:val="26"/>
        </w:rPr>
        <w:t>Know</w:t>
      </w:r>
      <w:r w:rsidR="00BE3BC7">
        <w:rPr>
          <w:rFonts w:ascii="Century Gothic" w:hAnsi="Century Gothic" w:cs="Arial"/>
          <w:sz w:val="26"/>
          <w:szCs w:val="26"/>
        </w:rPr>
        <w:t>-</w:t>
      </w:r>
      <w:r w:rsidR="002D23D6">
        <w:rPr>
          <w:rFonts w:ascii="Century Gothic" w:hAnsi="Century Gothic" w:cs="Arial"/>
          <w:sz w:val="26"/>
          <w:szCs w:val="26"/>
        </w:rPr>
        <w:t>h</w:t>
      </w:r>
      <w:r w:rsidR="00FE7FAF">
        <w:rPr>
          <w:rFonts w:ascii="Century Gothic" w:hAnsi="Century Gothic" w:cs="Arial"/>
          <w:sz w:val="26"/>
          <w:szCs w:val="26"/>
        </w:rPr>
        <w:t xml:space="preserve">ow im Bereich der Digitalisierung ein.  </w:t>
      </w:r>
      <w:r w:rsidR="00593B63" w:rsidRPr="00593B63">
        <w:rPr>
          <w:rFonts w:ascii="Century Gothic" w:hAnsi="Century Gothic" w:cs="Arial"/>
          <w:sz w:val="26"/>
          <w:szCs w:val="26"/>
        </w:rPr>
        <w:lastRenderedPageBreak/>
        <w:t>Die Berufsgenossenschaft steht am Stand für alle Fragen rund ums Thema Arbeitsschutz zur Verfügung und bietet Kurz-Seminare an, die für betroffene Unternehmen im Rahmen der alternativen Betreuung (Unternehmermodell) als Fortbildungsveranstaltung anerkannt werden</w:t>
      </w:r>
      <w:r w:rsidR="00593B63">
        <w:rPr>
          <w:rFonts w:ascii="Century Gothic" w:hAnsi="Century Gothic" w:cs="Arial"/>
          <w:sz w:val="26"/>
          <w:szCs w:val="26"/>
        </w:rPr>
        <w:t>.</w:t>
      </w:r>
    </w:p>
    <w:p w14:paraId="315A465B" w14:textId="5C2C3750" w:rsidR="00805B8E" w:rsidRPr="000944DF" w:rsidRDefault="00805B8E" w:rsidP="00CA0B7C">
      <w:pPr>
        <w:spacing w:line="276" w:lineRule="auto"/>
        <w:ind w:left="-567"/>
        <w:jc w:val="both"/>
        <w:rPr>
          <w:rFonts w:ascii="Century Gothic" w:hAnsi="Century Gothic" w:cs="Arial"/>
          <w:sz w:val="26"/>
          <w:szCs w:val="26"/>
        </w:rPr>
      </w:pPr>
      <w:r w:rsidRPr="006F2F58">
        <w:rPr>
          <w:rFonts w:ascii="Century Gothic" w:hAnsi="Century Gothic" w:cs="Arial"/>
          <w:sz w:val="26"/>
          <w:szCs w:val="26"/>
        </w:rPr>
        <w:t xml:space="preserve">"Stark in die Zukunft", </w:t>
      </w:r>
      <w:r w:rsidR="006F2F58" w:rsidRPr="006F2F58">
        <w:rPr>
          <w:rFonts w:ascii="Century Gothic" w:hAnsi="Century Gothic" w:cs="Arial"/>
          <w:sz w:val="26"/>
          <w:szCs w:val="26"/>
        </w:rPr>
        <w:t>ist</w:t>
      </w:r>
      <w:r w:rsidRPr="006F2F58">
        <w:rPr>
          <w:rFonts w:ascii="Century Gothic" w:hAnsi="Century Gothic" w:cs="Arial"/>
          <w:sz w:val="26"/>
          <w:szCs w:val="26"/>
        </w:rPr>
        <w:t xml:space="preserve"> </w:t>
      </w:r>
      <w:r w:rsidR="00BE3BC7">
        <w:rPr>
          <w:rFonts w:ascii="Century Gothic" w:hAnsi="Century Gothic" w:cs="Arial"/>
          <w:sz w:val="26"/>
          <w:szCs w:val="26"/>
        </w:rPr>
        <w:t xml:space="preserve">so auch </w:t>
      </w:r>
      <w:r w:rsidRPr="006F2F58">
        <w:rPr>
          <w:rFonts w:ascii="Century Gothic" w:hAnsi="Century Gothic" w:cs="Arial"/>
          <w:sz w:val="26"/>
          <w:szCs w:val="26"/>
        </w:rPr>
        <w:t>das Motto des Zentralverband</w:t>
      </w:r>
      <w:r w:rsidR="009C7544">
        <w:rPr>
          <w:rFonts w:ascii="Century Gothic" w:hAnsi="Century Gothic" w:cs="Arial"/>
          <w:sz w:val="26"/>
          <w:szCs w:val="26"/>
        </w:rPr>
        <w:t>s</w:t>
      </w:r>
      <w:r w:rsidRPr="006F2F58">
        <w:rPr>
          <w:rFonts w:ascii="Century Gothic" w:hAnsi="Century Gothic" w:cs="Arial"/>
          <w:sz w:val="26"/>
          <w:szCs w:val="26"/>
        </w:rPr>
        <w:t xml:space="preserve"> Raum und Ausstattung </w:t>
      </w:r>
      <w:r w:rsidR="000944DF" w:rsidRPr="006F2F58">
        <w:rPr>
          <w:rFonts w:ascii="Century Gothic" w:hAnsi="Century Gothic" w:cs="Arial"/>
          <w:sz w:val="26"/>
          <w:szCs w:val="26"/>
        </w:rPr>
        <w:t xml:space="preserve">und der </w:t>
      </w:r>
      <w:r w:rsidR="006F2F58" w:rsidRPr="006F2F58">
        <w:rPr>
          <w:rFonts w:ascii="Century Gothic" w:hAnsi="Century Gothic" w:cs="Arial"/>
          <w:sz w:val="26"/>
          <w:szCs w:val="26"/>
        </w:rPr>
        <w:t>Knowledge Lounge in 2024.</w:t>
      </w:r>
      <w:r w:rsidR="009C7544">
        <w:rPr>
          <w:rFonts w:ascii="Century Gothic" w:hAnsi="Century Gothic" w:cs="Arial"/>
          <w:sz w:val="26"/>
          <w:szCs w:val="26"/>
        </w:rPr>
        <w:t xml:space="preserve"> </w:t>
      </w:r>
      <w:r w:rsidRPr="006F2F58">
        <w:rPr>
          <w:rFonts w:ascii="Century Gothic" w:hAnsi="Century Gothic" w:cs="Arial"/>
          <w:sz w:val="26"/>
          <w:szCs w:val="26"/>
        </w:rPr>
        <w:t>Neben ansprechende</w:t>
      </w:r>
      <w:r w:rsidR="006F2F58" w:rsidRPr="006F2F58">
        <w:rPr>
          <w:rFonts w:ascii="Century Gothic" w:hAnsi="Century Gothic" w:cs="Arial"/>
          <w:sz w:val="26"/>
          <w:szCs w:val="26"/>
        </w:rPr>
        <w:t>n</w:t>
      </w:r>
      <w:r w:rsidRPr="006F2F58">
        <w:rPr>
          <w:rFonts w:ascii="Century Gothic" w:hAnsi="Century Gothic" w:cs="Arial"/>
          <w:sz w:val="26"/>
          <w:szCs w:val="26"/>
        </w:rPr>
        <w:t xml:space="preserve"> Workshops rund um das Raumausstatter- und Sattler-Handwerk, die sich der Kostenkalkulation oder auch der Gestaltung von Raumskizzen widmen, stehen die Themen Nachwuchsgewinnung und Netzwerken im Mittelpunkt. </w:t>
      </w:r>
    </w:p>
    <w:p w14:paraId="7B7F56DB" w14:textId="77777777" w:rsidR="009E42C4" w:rsidRDefault="009E42C4" w:rsidP="00CA0B7C">
      <w:pPr>
        <w:spacing w:line="276" w:lineRule="auto"/>
        <w:ind w:left="-567"/>
        <w:jc w:val="both"/>
        <w:rPr>
          <w:rFonts w:ascii="Century Gothic" w:hAnsi="Century Gothic" w:cs="Arial"/>
          <w:sz w:val="26"/>
          <w:szCs w:val="26"/>
        </w:rPr>
      </w:pPr>
    </w:p>
    <w:p w14:paraId="6C074196" w14:textId="6BDE9008" w:rsidR="00F012BE" w:rsidRPr="00F012BE" w:rsidRDefault="009E42C4" w:rsidP="00CA0B7C">
      <w:pPr>
        <w:spacing w:line="276" w:lineRule="auto"/>
        <w:ind w:left="-567"/>
        <w:jc w:val="both"/>
        <w:rPr>
          <w:rFonts w:ascii="Century Gothic" w:hAnsi="Century Gothic" w:cs="Arial"/>
          <w:b/>
          <w:sz w:val="26"/>
          <w:szCs w:val="26"/>
        </w:rPr>
      </w:pPr>
      <w:bookmarkStart w:id="1" w:name="_Hlk146445044"/>
      <w:bookmarkEnd w:id="0"/>
      <w:r w:rsidRPr="00AE3DF1">
        <w:rPr>
          <w:rFonts w:ascii="Century Gothic" w:hAnsi="Century Gothic" w:cs="Arial"/>
          <w:b/>
          <w:sz w:val="26"/>
          <w:szCs w:val="26"/>
        </w:rPr>
        <w:t xml:space="preserve">Service-Offensive im </w:t>
      </w:r>
      <w:proofErr w:type="spellStart"/>
      <w:r w:rsidRPr="00AE3DF1">
        <w:rPr>
          <w:rFonts w:ascii="Century Gothic" w:hAnsi="Century Gothic" w:cs="Arial"/>
          <w:b/>
          <w:sz w:val="26"/>
          <w:szCs w:val="26"/>
        </w:rPr>
        <w:t>DecoTea</w:t>
      </w:r>
      <w:r w:rsidR="002622E0">
        <w:rPr>
          <w:rFonts w:ascii="Century Gothic" w:hAnsi="Century Gothic" w:cs="Arial"/>
          <w:b/>
          <w:sz w:val="26"/>
          <w:szCs w:val="26"/>
        </w:rPr>
        <w:t>m</w:t>
      </w:r>
      <w:proofErr w:type="spellEnd"/>
    </w:p>
    <w:p w14:paraId="6CDED25E" w14:textId="38AB6CCF" w:rsidR="002622E0" w:rsidRDefault="009E42C4" w:rsidP="00CA0B7C">
      <w:pPr>
        <w:spacing w:line="276" w:lineRule="auto"/>
        <w:ind w:left="-567"/>
        <w:jc w:val="both"/>
        <w:rPr>
          <w:rStyle w:val="Hyperlink"/>
          <w:rFonts w:ascii="Century Gothic" w:hAnsi="Century Gothic" w:cs="Arial"/>
          <w:b/>
          <w:sz w:val="26"/>
          <w:szCs w:val="26"/>
        </w:rPr>
      </w:pPr>
      <w:r w:rsidRPr="00D27260">
        <w:rPr>
          <w:rFonts w:ascii="Century Gothic" w:hAnsi="Century Gothic" w:cs="Arial"/>
          <w:bCs/>
          <w:sz w:val="26"/>
          <w:szCs w:val="26"/>
        </w:rPr>
        <w:t xml:space="preserve">Ein absolutes Highlight ist das </w:t>
      </w:r>
      <w:proofErr w:type="spellStart"/>
      <w:r w:rsidRPr="00D27260">
        <w:rPr>
          <w:rFonts w:ascii="Century Gothic" w:hAnsi="Century Gothic" w:cs="Arial"/>
          <w:bCs/>
          <w:sz w:val="26"/>
          <w:szCs w:val="26"/>
        </w:rPr>
        <w:t>DecoTeam</w:t>
      </w:r>
      <w:proofErr w:type="spellEnd"/>
      <w:r w:rsidRPr="00D27260">
        <w:rPr>
          <w:rFonts w:ascii="Century Gothic" w:hAnsi="Century Gothic" w:cs="Arial"/>
          <w:bCs/>
          <w:sz w:val="26"/>
          <w:szCs w:val="26"/>
        </w:rPr>
        <w:t xml:space="preserve"> </w:t>
      </w:r>
      <w:r w:rsidR="002622E0">
        <w:rPr>
          <w:rFonts w:ascii="Century Gothic" w:hAnsi="Century Gothic" w:cs="Arial"/>
          <w:bCs/>
          <w:sz w:val="26"/>
          <w:szCs w:val="26"/>
        </w:rPr>
        <w:t>Infotainment-P</w:t>
      </w:r>
      <w:r w:rsidRPr="00D27260">
        <w:rPr>
          <w:rFonts w:ascii="Century Gothic" w:hAnsi="Century Gothic" w:cs="Arial"/>
          <w:bCs/>
          <w:sz w:val="26"/>
          <w:szCs w:val="26"/>
        </w:rPr>
        <w:t xml:space="preserve">rogramm, die Service Offensive für </w:t>
      </w:r>
      <w:r w:rsidR="002C6E9B">
        <w:rPr>
          <w:rFonts w:ascii="Century Gothic" w:hAnsi="Century Gothic" w:cs="Arial"/>
          <w:bCs/>
          <w:sz w:val="26"/>
          <w:szCs w:val="26"/>
        </w:rPr>
        <w:t>einen schwungvollen</w:t>
      </w:r>
      <w:r w:rsidRPr="00D27260">
        <w:rPr>
          <w:rFonts w:ascii="Century Gothic" w:hAnsi="Century Gothic" w:cs="Arial"/>
          <w:bCs/>
          <w:sz w:val="26"/>
          <w:szCs w:val="26"/>
        </w:rPr>
        <w:t xml:space="preserve"> Start in ein erfolgreiches</w:t>
      </w:r>
      <w:r w:rsidR="00242838">
        <w:rPr>
          <w:rFonts w:ascii="Century Gothic" w:hAnsi="Century Gothic" w:cs="Arial"/>
          <w:bCs/>
          <w:sz w:val="26"/>
          <w:szCs w:val="26"/>
        </w:rPr>
        <w:t>,</w:t>
      </w:r>
      <w:r w:rsidRPr="00D27260">
        <w:rPr>
          <w:rFonts w:ascii="Century Gothic" w:hAnsi="Century Gothic" w:cs="Arial"/>
          <w:bCs/>
          <w:sz w:val="26"/>
          <w:szCs w:val="26"/>
        </w:rPr>
        <w:t xml:space="preserve"> </w:t>
      </w:r>
      <w:r w:rsidR="006F2F58">
        <w:rPr>
          <w:rFonts w:ascii="Century Gothic" w:hAnsi="Century Gothic" w:cs="Arial"/>
          <w:bCs/>
          <w:sz w:val="26"/>
          <w:szCs w:val="26"/>
        </w:rPr>
        <w:t xml:space="preserve">neues </w:t>
      </w:r>
      <w:r>
        <w:rPr>
          <w:rFonts w:ascii="Century Gothic" w:hAnsi="Century Gothic" w:cs="Arial"/>
          <w:bCs/>
          <w:sz w:val="26"/>
          <w:szCs w:val="26"/>
        </w:rPr>
        <w:t>Jahr</w:t>
      </w:r>
      <w:r w:rsidRPr="00D27260">
        <w:rPr>
          <w:rFonts w:ascii="Century Gothic" w:hAnsi="Century Gothic" w:cs="Arial"/>
          <w:bCs/>
          <w:sz w:val="26"/>
          <w:szCs w:val="26"/>
        </w:rPr>
        <w:t>. Trendinspiration, Impulsvorträge, Workshops</w:t>
      </w:r>
      <w:r w:rsidR="009C7544">
        <w:rPr>
          <w:rFonts w:ascii="Century Gothic" w:hAnsi="Century Gothic" w:cs="Arial"/>
          <w:bCs/>
          <w:sz w:val="26"/>
          <w:szCs w:val="26"/>
        </w:rPr>
        <w:t xml:space="preserve"> zur textilen Umsetzung der Trendthe</w:t>
      </w:r>
      <w:r w:rsidR="002622E0">
        <w:rPr>
          <w:rFonts w:ascii="Century Gothic" w:hAnsi="Century Gothic" w:cs="Arial"/>
          <w:bCs/>
          <w:sz w:val="26"/>
          <w:szCs w:val="26"/>
        </w:rPr>
        <w:t>men</w:t>
      </w:r>
      <w:r w:rsidR="00242838">
        <w:rPr>
          <w:rFonts w:ascii="Century Gothic" w:hAnsi="Century Gothic" w:cs="Arial"/>
          <w:bCs/>
          <w:sz w:val="26"/>
          <w:szCs w:val="26"/>
        </w:rPr>
        <w:t>,</w:t>
      </w:r>
      <w:r w:rsidR="002622E0">
        <w:rPr>
          <w:rFonts w:ascii="Century Gothic" w:hAnsi="Century Gothic" w:cs="Arial"/>
          <w:bCs/>
          <w:sz w:val="26"/>
          <w:szCs w:val="26"/>
        </w:rPr>
        <w:t xml:space="preserve"> wie auch zu </w:t>
      </w:r>
      <w:proofErr w:type="spellStart"/>
      <w:r w:rsidR="002622E0">
        <w:rPr>
          <w:rFonts w:ascii="Century Gothic" w:hAnsi="Century Gothic" w:cs="Arial"/>
          <w:bCs/>
          <w:sz w:val="26"/>
          <w:szCs w:val="26"/>
        </w:rPr>
        <w:t>Social</w:t>
      </w:r>
      <w:proofErr w:type="spellEnd"/>
      <w:r w:rsidR="002622E0">
        <w:rPr>
          <w:rFonts w:ascii="Century Gothic" w:hAnsi="Century Gothic" w:cs="Arial"/>
          <w:bCs/>
          <w:sz w:val="26"/>
          <w:szCs w:val="26"/>
        </w:rPr>
        <w:t xml:space="preserve"> Media Strategien</w:t>
      </w:r>
      <w:r w:rsidRPr="00D27260">
        <w:rPr>
          <w:rFonts w:ascii="Century Gothic" w:hAnsi="Century Gothic" w:cs="Arial"/>
          <w:bCs/>
          <w:sz w:val="26"/>
          <w:szCs w:val="26"/>
        </w:rPr>
        <w:t xml:space="preserve">, </w:t>
      </w:r>
      <w:r w:rsidR="009D6F81">
        <w:rPr>
          <w:rFonts w:ascii="Century Gothic" w:hAnsi="Century Gothic" w:cs="Arial"/>
          <w:bCs/>
          <w:sz w:val="26"/>
          <w:szCs w:val="26"/>
        </w:rPr>
        <w:t>der Thementag “</w:t>
      </w:r>
      <w:r w:rsidR="00AA49BD">
        <w:rPr>
          <w:rFonts w:ascii="Century Gothic" w:hAnsi="Century Gothic" w:cs="Arial"/>
          <w:bCs/>
          <w:sz w:val="26"/>
          <w:szCs w:val="26"/>
        </w:rPr>
        <w:t xml:space="preserve">Create </w:t>
      </w:r>
      <w:proofErr w:type="spellStart"/>
      <w:r w:rsidR="00AA49BD">
        <w:rPr>
          <w:rFonts w:ascii="Century Gothic" w:hAnsi="Century Gothic" w:cs="Arial"/>
          <w:bCs/>
          <w:sz w:val="26"/>
          <w:szCs w:val="26"/>
        </w:rPr>
        <w:t>the</w:t>
      </w:r>
      <w:proofErr w:type="spellEnd"/>
      <w:r w:rsidR="00AA49BD">
        <w:rPr>
          <w:rFonts w:ascii="Century Gothic" w:hAnsi="Century Gothic" w:cs="Arial"/>
          <w:bCs/>
          <w:sz w:val="26"/>
          <w:szCs w:val="26"/>
        </w:rPr>
        <w:t xml:space="preserve"> Future</w:t>
      </w:r>
      <w:r w:rsidR="009D6F81">
        <w:rPr>
          <w:rFonts w:ascii="Century Gothic" w:hAnsi="Century Gothic" w:cs="Arial"/>
          <w:bCs/>
          <w:sz w:val="26"/>
          <w:szCs w:val="26"/>
        </w:rPr>
        <w:t xml:space="preserve">“ mit Vorträgen und </w:t>
      </w:r>
      <w:r w:rsidRPr="00D27260">
        <w:rPr>
          <w:rFonts w:ascii="Century Gothic" w:hAnsi="Century Gothic" w:cs="Arial"/>
          <w:bCs/>
          <w:sz w:val="26"/>
          <w:szCs w:val="26"/>
        </w:rPr>
        <w:t xml:space="preserve">Branchentalk, </w:t>
      </w:r>
      <w:r w:rsidR="00AA49BD">
        <w:rPr>
          <w:rFonts w:ascii="Century Gothic" w:hAnsi="Century Gothic" w:cs="Arial"/>
          <w:bCs/>
          <w:sz w:val="26"/>
          <w:szCs w:val="26"/>
        </w:rPr>
        <w:t xml:space="preserve">der </w:t>
      </w:r>
      <w:r w:rsidRPr="00D27260">
        <w:rPr>
          <w:rFonts w:ascii="Century Gothic" w:hAnsi="Century Gothic" w:cs="Arial"/>
          <w:bCs/>
          <w:sz w:val="26"/>
          <w:szCs w:val="26"/>
        </w:rPr>
        <w:t>Expert-Day</w:t>
      </w:r>
      <w:r w:rsidR="009D6F81">
        <w:rPr>
          <w:rFonts w:ascii="Century Gothic" w:hAnsi="Century Gothic" w:cs="Arial"/>
          <w:bCs/>
          <w:sz w:val="26"/>
          <w:szCs w:val="26"/>
        </w:rPr>
        <w:t xml:space="preserve"> mit Fachvorträgen</w:t>
      </w:r>
      <w:r w:rsidRPr="00D27260">
        <w:rPr>
          <w:rFonts w:ascii="Century Gothic" w:hAnsi="Century Gothic" w:cs="Arial"/>
          <w:bCs/>
          <w:sz w:val="26"/>
          <w:szCs w:val="26"/>
        </w:rPr>
        <w:t>, Networking und mehr</w:t>
      </w:r>
      <w:r w:rsidR="00242838">
        <w:rPr>
          <w:rFonts w:ascii="Century Gothic" w:hAnsi="Century Gothic" w:cs="Arial"/>
          <w:bCs/>
          <w:sz w:val="26"/>
          <w:szCs w:val="26"/>
        </w:rPr>
        <w:t>,</w:t>
      </w:r>
      <w:r w:rsidRPr="00D27260">
        <w:rPr>
          <w:rFonts w:ascii="Century Gothic" w:hAnsi="Century Gothic" w:cs="Arial"/>
          <w:bCs/>
          <w:sz w:val="26"/>
          <w:szCs w:val="26"/>
        </w:rPr>
        <w:t xml:space="preserve"> bieten einen </w:t>
      </w:r>
      <w:r>
        <w:rPr>
          <w:rFonts w:ascii="Century Gothic" w:hAnsi="Century Gothic" w:cs="Arial"/>
          <w:bCs/>
          <w:sz w:val="26"/>
          <w:szCs w:val="26"/>
        </w:rPr>
        <w:t xml:space="preserve">einzigartigen </w:t>
      </w:r>
      <w:r w:rsidRPr="00D27260">
        <w:rPr>
          <w:rFonts w:ascii="Century Gothic" w:hAnsi="Century Gothic" w:cs="Arial"/>
          <w:bCs/>
          <w:sz w:val="26"/>
          <w:szCs w:val="26"/>
        </w:rPr>
        <w:t xml:space="preserve">Mehrwert für jeden Messebesucher. </w:t>
      </w:r>
      <w:proofErr w:type="spellStart"/>
      <w:r w:rsidRPr="00D27260">
        <w:rPr>
          <w:rFonts w:ascii="Century Gothic" w:hAnsi="Century Gothic" w:cs="Arial"/>
          <w:b/>
          <w:sz w:val="26"/>
          <w:szCs w:val="26"/>
        </w:rPr>
        <w:t>Let´s</w:t>
      </w:r>
      <w:proofErr w:type="spellEnd"/>
      <w:r w:rsidRPr="00D27260">
        <w:rPr>
          <w:rFonts w:ascii="Century Gothic" w:hAnsi="Century Gothic" w:cs="Arial"/>
          <w:b/>
          <w:sz w:val="26"/>
          <w:szCs w:val="26"/>
        </w:rPr>
        <w:t xml:space="preserve"> </w:t>
      </w:r>
      <w:proofErr w:type="spellStart"/>
      <w:r w:rsidRPr="00D27260">
        <w:rPr>
          <w:rFonts w:ascii="Century Gothic" w:hAnsi="Century Gothic" w:cs="Arial"/>
          <w:b/>
          <w:sz w:val="26"/>
          <w:szCs w:val="26"/>
        </w:rPr>
        <w:t>go</w:t>
      </w:r>
      <w:proofErr w:type="spellEnd"/>
      <w:r w:rsidRPr="00D27260">
        <w:rPr>
          <w:rFonts w:ascii="Century Gothic" w:hAnsi="Century Gothic" w:cs="Arial"/>
          <w:b/>
          <w:sz w:val="26"/>
          <w:szCs w:val="26"/>
        </w:rPr>
        <w:t xml:space="preserve"> </w:t>
      </w:r>
      <w:proofErr w:type="spellStart"/>
      <w:r w:rsidRPr="00D27260">
        <w:rPr>
          <w:rFonts w:ascii="Century Gothic" w:hAnsi="Century Gothic" w:cs="Arial"/>
          <w:b/>
          <w:sz w:val="26"/>
          <w:szCs w:val="26"/>
        </w:rPr>
        <w:t>DecoTeam</w:t>
      </w:r>
      <w:proofErr w:type="spellEnd"/>
      <w:r w:rsidRPr="00D27260">
        <w:rPr>
          <w:rFonts w:ascii="Century Gothic" w:hAnsi="Century Gothic" w:cs="Arial"/>
          <w:b/>
          <w:sz w:val="26"/>
          <w:szCs w:val="26"/>
        </w:rPr>
        <w:t xml:space="preserve"> - weitere Infos in Kürze </w:t>
      </w:r>
      <w:r>
        <w:rPr>
          <w:rFonts w:ascii="Century Gothic" w:hAnsi="Century Gothic" w:cs="Arial"/>
          <w:b/>
          <w:sz w:val="26"/>
          <w:szCs w:val="26"/>
        </w:rPr>
        <w:t xml:space="preserve">und </w:t>
      </w:r>
      <w:r w:rsidRPr="00D27260">
        <w:rPr>
          <w:rFonts w:ascii="Century Gothic" w:hAnsi="Century Gothic" w:cs="Arial"/>
          <w:b/>
          <w:sz w:val="26"/>
          <w:szCs w:val="26"/>
        </w:rPr>
        <w:t xml:space="preserve">auf </w:t>
      </w:r>
      <w:hyperlink r:id="rId8" w:history="1">
        <w:r w:rsidR="002622E0" w:rsidRPr="003822E4">
          <w:rPr>
            <w:rStyle w:val="Hyperlink"/>
            <w:rFonts w:ascii="Century Gothic" w:hAnsi="Century Gothic" w:cs="Arial"/>
            <w:b/>
            <w:sz w:val="26"/>
            <w:szCs w:val="26"/>
          </w:rPr>
          <w:t>www.decoteam.de</w:t>
        </w:r>
      </w:hyperlink>
    </w:p>
    <w:bookmarkEnd w:id="1"/>
    <w:p w14:paraId="2CDA185E" w14:textId="77777777" w:rsidR="00BB73FF" w:rsidRDefault="00BB73FF" w:rsidP="00CA0B7C">
      <w:pPr>
        <w:spacing w:line="276" w:lineRule="auto"/>
        <w:ind w:left="-567"/>
        <w:jc w:val="both"/>
        <w:rPr>
          <w:rFonts w:ascii="Century Gothic" w:hAnsi="Century Gothic" w:cs="Arial"/>
          <w:b/>
          <w:sz w:val="26"/>
          <w:szCs w:val="26"/>
        </w:rPr>
      </w:pPr>
    </w:p>
    <w:p w14:paraId="0A1541CF" w14:textId="0435F2B7" w:rsidR="009F422F" w:rsidRDefault="00DF051A" w:rsidP="00CA0B7C">
      <w:pPr>
        <w:spacing w:line="276" w:lineRule="auto"/>
        <w:ind w:left="-567"/>
        <w:jc w:val="both"/>
        <w:rPr>
          <w:rFonts w:ascii="Century Gothic" w:hAnsi="Century Gothic"/>
          <w:b/>
          <w:sz w:val="18"/>
          <w:szCs w:val="18"/>
        </w:rPr>
      </w:pPr>
      <w:r w:rsidRPr="00DF051A">
        <w:rPr>
          <w:rFonts w:ascii="Century Gothic" w:hAnsi="Century Gothic"/>
          <w:b/>
          <w:noProof/>
          <w:sz w:val="18"/>
          <w:szCs w:val="18"/>
        </w:rPr>
        <w:drawing>
          <wp:inline distT="0" distB="0" distL="0" distR="0" wp14:anchorId="24AD0550" wp14:editId="37B6A3C3">
            <wp:extent cx="910928" cy="1005408"/>
            <wp:effectExtent l="0" t="0" r="3810" b="4445"/>
            <wp:docPr id="3806964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6964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0953" cy="1016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3E745" w14:textId="1DDE24CD" w:rsidR="003A4E26" w:rsidRPr="009F422F" w:rsidRDefault="00DF051A" w:rsidP="009F422F">
      <w:pPr>
        <w:spacing w:line="276" w:lineRule="auto"/>
        <w:ind w:left="-567"/>
        <w:jc w:val="both"/>
        <w:rPr>
          <w:rFonts w:ascii="Century Gothic" w:hAnsi="Century Gothic"/>
          <w:b/>
          <w:sz w:val="18"/>
          <w:szCs w:val="18"/>
        </w:rPr>
      </w:pPr>
      <w:r>
        <w:rPr>
          <w:rFonts w:ascii="Century Gothic" w:hAnsi="Century Gothic"/>
          <w:b/>
          <w:sz w:val="18"/>
          <w:szCs w:val="18"/>
        </w:rPr>
        <w:t xml:space="preserve">Stefanie Ritterbach, Ulrich Dresing, </w:t>
      </w:r>
      <w:proofErr w:type="spellStart"/>
      <w:r w:rsidR="002622E0" w:rsidRPr="008C3D7B">
        <w:rPr>
          <w:rFonts w:ascii="Century Gothic" w:hAnsi="Century Gothic"/>
          <w:b/>
          <w:sz w:val="18"/>
          <w:szCs w:val="18"/>
        </w:rPr>
        <w:t>Infloor</w:t>
      </w:r>
      <w:proofErr w:type="spellEnd"/>
      <w:r w:rsidR="002622E0" w:rsidRPr="008C3D7B">
        <w:rPr>
          <w:rFonts w:ascii="Century Gothic" w:hAnsi="Century Gothic"/>
          <w:b/>
          <w:sz w:val="18"/>
          <w:szCs w:val="18"/>
        </w:rPr>
        <w:t xml:space="preserve"> </w:t>
      </w:r>
      <w:proofErr w:type="spellStart"/>
      <w:r w:rsidR="002622E0" w:rsidRPr="008C3D7B">
        <w:rPr>
          <w:rFonts w:ascii="Century Gothic" w:hAnsi="Century Gothic"/>
          <w:b/>
          <w:sz w:val="18"/>
          <w:szCs w:val="18"/>
        </w:rPr>
        <w:t>Girloon</w:t>
      </w:r>
      <w:proofErr w:type="spellEnd"/>
      <w:r w:rsidR="002622E0" w:rsidRPr="008C3D7B">
        <w:rPr>
          <w:rFonts w:ascii="Century Gothic" w:hAnsi="Century Gothic"/>
          <w:b/>
          <w:sz w:val="18"/>
          <w:szCs w:val="18"/>
        </w:rPr>
        <w:t>:</w:t>
      </w:r>
      <w:r w:rsidR="00407161" w:rsidRPr="008C3D7B">
        <w:rPr>
          <w:rFonts w:ascii="Century Gothic" w:hAnsi="Century Gothic"/>
          <w:b/>
          <w:sz w:val="18"/>
          <w:szCs w:val="18"/>
        </w:rPr>
        <w:t xml:space="preserve"> </w:t>
      </w:r>
      <w:r w:rsidR="00E972A2" w:rsidRPr="008C3D7B">
        <w:rPr>
          <w:rFonts w:ascii="Century Gothic" w:hAnsi="Century Gothic"/>
          <w:b/>
          <w:sz w:val="18"/>
          <w:szCs w:val="18"/>
        </w:rPr>
        <w:t xml:space="preserve">Seit vielen Jahren hat sich die Interessensgemeinschaft führender deutscher Heimtextilanbieter in der Branche etabliert. </w:t>
      </w:r>
      <w:r w:rsidR="009F422F" w:rsidRPr="003A4E26">
        <w:rPr>
          <w:rFonts w:ascii="Century Gothic" w:hAnsi="Century Gothic"/>
          <w:b/>
          <w:sz w:val="18"/>
          <w:szCs w:val="18"/>
        </w:rPr>
        <w:t>Wir freuen uns</w:t>
      </w:r>
      <w:r w:rsidR="009F422F">
        <w:rPr>
          <w:rFonts w:ascii="Century Gothic" w:hAnsi="Century Gothic"/>
          <w:b/>
          <w:sz w:val="18"/>
          <w:szCs w:val="18"/>
        </w:rPr>
        <w:t>,</w:t>
      </w:r>
      <w:r w:rsidR="009F422F" w:rsidRPr="003A4E26">
        <w:rPr>
          <w:rFonts w:ascii="Century Gothic" w:hAnsi="Century Gothic"/>
          <w:b/>
          <w:sz w:val="18"/>
          <w:szCs w:val="18"/>
        </w:rPr>
        <w:t xml:space="preserve"> ab sofort </w:t>
      </w:r>
      <w:r w:rsidR="001F28C2">
        <w:rPr>
          <w:rFonts w:ascii="Century Gothic" w:hAnsi="Century Gothic"/>
          <w:b/>
          <w:sz w:val="18"/>
          <w:szCs w:val="18"/>
        </w:rPr>
        <w:t xml:space="preserve">Mitglied im </w:t>
      </w:r>
      <w:proofErr w:type="spellStart"/>
      <w:r w:rsidR="001F28C2">
        <w:rPr>
          <w:rFonts w:ascii="Century Gothic" w:hAnsi="Century Gothic"/>
          <w:b/>
          <w:sz w:val="18"/>
          <w:szCs w:val="18"/>
        </w:rPr>
        <w:t>DecoTeam</w:t>
      </w:r>
      <w:proofErr w:type="spellEnd"/>
      <w:r w:rsidR="001F28C2">
        <w:rPr>
          <w:rFonts w:ascii="Century Gothic" w:hAnsi="Century Gothic"/>
          <w:b/>
          <w:sz w:val="18"/>
          <w:szCs w:val="18"/>
        </w:rPr>
        <w:t xml:space="preserve"> zu sein</w:t>
      </w:r>
      <w:r w:rsidR="009F422F" w:rsidRPr="003A4E26">
        <w:rPr>
          <w:rFonts w:ascii="Century Gothic" w:hAnsi="Century Gothic"/>
          <w:b/>
          <w:sz w:val="18"/>
          <w:szCs w:val="18"/>
        </w:rPr>
        <w:t xml:space="preserve">, und ganz besonders </w:t>
      </w:r>
      <w:r w:rsidR="009F422F" w:rsidRPr="008C3D7B">
        <w:rPr>
          <w:rFonts w:ascii="Century Gothic" w:hAnsi="Century Gothic"/>
          <w:b/>
          <w:sz w:val="18"/>
          <w:szCs w:val="18"/>
        </w:rPr>
        <w:t>große Vorfreude besteht auf den</w:t>
      </w:r>
      <w:r w:rsidR="009F422F" w:rsidRPr="00407161">
        <w:rPr>
          <w:rFonts w:ascii="Century Gothic" w:hAnsi="Century Gothic" w:cs="Arial"/>
          <w:bCs/>
          <w:sz w:val="26"/>
          <w:szCs w:val="26"/>
        </w:rPr>
        <w:t xml:space="preserve"> </w:t>
      </w:r>
      <w:r w:rsidR="009F422F" w:rsidRPr="008C3D7B">
        <w:rPr>
          <w:rFonts w:ascii="Century Gothic" w:hAnsi="Century Gothic"/>
          <w:b/>
          <w:sz w:val="18"/>
          <w:szCs w:val="18"/>
        </w:rPr>
        <w:t xml:space="preserve">Gemeinschaftsstand auf der Heimtex Frankfurt - hier werden wir uns erstmals offiziell im </w:t>
      </w:r>
      <w:proofErr w:type="spellStart"/>
      <w:r w:rsidR="009F422F" w:rsidRPr="008C3D7B">
        <w:rPr>
          <w:rFonts w:ascii="Century Gothic" w:hAnsi="Century Gothic"/>
          <w:b/>
          <w:sz w:val="18"/>
          <w:szCs w:val="18"/>
        </w:rPr>
        <w:t>DecoTeam</w:t>
      </w:r>
      <w:proofErr w:type="spellEnd"/>
      <w:r w:rsidR="009F422F" w:rsidRPr="008C3D7B">
        <w:rPr>
          <w:rFonts w:ascii="Century Gothic" w:hAnsi="Century Gothic"/>
          <w:b/>
          <w:sz w:val="18"/>
          <w:szCs w:val="18"/>
        </w:rPr>
        <w:t xml:space="preserve"> präsentieren.   </w:t>
      </w:r>
      <w:r w:rsidR="009F422F">
        <w:rPr>
          <w:rFonts w:ascii="Century Gothic" w:hAnsi="Century Gothic"/>
          <w:b/>
          <w:sz w:val="18"/>
          <w:szCs w:val="18"/>
        </w:rPr>
        <w:t xml:space="preserve">Wir </w:t>
      </w:r>
      <w:r w:rsidR="00E972A2" w:rsidRPr="008C3D7B">
        <w:rPr>
          <w:rFonts w:ascii="Century Gothic" w:hAnsi="Century Gothic"/>
          <w:b/>
          <w:sz w:val="18"/>
          <w:szCs w:val="18"/>
        </w:rPr>
        <w:t>fühlen uns in der Gemeinschaft sehr wohl und sind davon überzeugt</w:t>
      </w:r>
      <w:r w:rsidR="00242838" w:rsidRPr="008C3D7B">
        <w:rPr>
          <w:rFonts w:ascii="Century Gothic" w:hAnsi="Century Gothic"/>
          <w:b/>
          <w:sz w:val="18"/>
          <w:szCs w:val="18"/>
        </w:rPr>
        <w:t>,</w:t>
      </w:r>
      <w:r w:rsidR="00E972A2" w:rsidRPr="008C3D7B">
        <w:rPr>
          <w:rFonts w:ascii="Century Gothic" w:hAnsi="Century Gothic"/>
          <w:b/>
          <w:sz w:val="18"/>
          <w:szCs w:val="18"/>
        </w:rPr>
        <w:t xml:space="preserve"> da</w:t>
      </w:r>
      <w:r w:rsidR="00E54F7B">
        <w:rPr>
          <w:rFonts w:ascii="Century Gothic" w:hAnsi="Century Gothic"/>
          <w:b/>
          <w:sz w:val="18"/>
          <w:szCs w:val="18"/>
        </w:rPr>
        <w:t>ss</w:t>
      </w:r>
      <w:r w:rsidR="00E972A2" w:rsidRPr="008C3D7B">
        <w:rPr>
          <w:rFonts w:ascii="Century Gothic" w:hAnsi="Century Gothic"/>
          <w:b/>
          <w:sz w:val="18"/>
          <w:szCs w:val="18"/>
        </w:rPr>
        <w:t xml:space="preserve"> durch das gemeinschaftliche Engagement jeder </w:t>
      </w:r>
      <w:r w:rsidR="00407161" w:rsidRPr="008C3D7B">
        <w:rPr>
          <w:rFonts w:ascii="Century Gothic" w:hAnsi="Century Gothic"/>
          <w:b/>
          <w:sz w:val="18"/>
          <w:szCs w:val="18"/>
        </w:rPr>
        <w:t>e</w:t>
      </w:r>
      <w:r w:rsidR="00E972A2" w:rsidRPr="008C3D7B">
        <w:rPr>
          <w:rFonts w:ascii="Century Gothic" w:hAnsi="Century Gothic"/>
          <w:b/>
          <w:sz w:val="18"/>
          <w:szCs w:val="18"/>
        </w:rPr>
        <w:t>inzelne Partner</w:t>
      </w:r>
      <w:r w:rsidR="00E972A2" w:rsidRPr="003A4E26">
        <w:rPr>
          <w:rFonts w:ascii="Century Gothic" w:hAnsi="Century Gothic"/>
          <w:b/>
          <w:sz w:val="18"/>
          <w:szCs w:val="18"/>
        </w:rPr>
        <w:t xml:space="preserve"> partizipieren wird. Mit der Marke INFLOOR-GIRLOON und unserem Produktsortiment ergänzen wir das ohnehin großartige und umfangreiche Produktsortiment</w:t>
      </w:r>
      <w:r w:rsidR="001F28C2">
        <w:rPr>
          <w:rFonts w:ascii="Century Gothic" w:hAnsi="Century Gothic"/>
          <w:b/>
          <w:sz w:val="18"/>
          <w:szCs w:val="18"/>
        </w:rPr>
        <w:t xml:space="preserve">. </w:t>
      </w:r>
      <w:r w:rsidR="00E972A2" w:rsidRPr="003A4E26">
        <w:rPr>
          <w:rFonts w:ascii="Century Gothic" w:hAnsi="Century Gothic"/>
          <w:b/>
          <w:sz w:val="18"/>
          <w:szCs w:val="18"/>
        </w:rPr>
        <w:t xml:space="preserve">Neben einzigartigen Produktportfolio zählt natürlich auch der Wissensaustausch zum Erfolgsrezept des </w:t>
      </w:r>
      <w:proofErr w:type="spellStart"/>
      <w:r w:rsidR="00E972A2" w:rsidRPr="003A4E26">
        <w:rPr>
          <w:rFonts w:ascii="Century Gothic" w:hAnsi="Century Gothic"/>
          <w:b/>
          <w:sz w:val="18"/>
          <w:szCs w:val="18"/>
        </w:rPr>
        <w:t>DekoTeams</w:t>
      </w:r>
      <w:proofErr w:type="spellEnd"/>
      <w:r w:rsidR="00E972A2" w:rsidRPr="003A4E26">
        <w:rPr>
          <w:rFonts w:ascii="Century Gothic" w:hAnsi="Century Gothic"/>
          <w:b/>
          <w:sz w:val="18"/>
          <w:szCs w:val="18"/>
        </w:rPr>
        <w:t xml:space="preserve">. </w:t>
      </w:r>
    </w:p>
    <w:p w14:paraId="626CA2B1" w14:textId="77777777" w:rsidR="00652A4D" w:rsidRDefault="00652A4D" w:rsidP="008B057A">
      <w:pPr>
        <w:spacing w:line="276" w:lineRule="auto"/>
        <w:ind w:left="-567"/>
        <w:jc w:val="both"/>
        <w:rPr>
          <w:rFonts w:ascii="Century Gothic" w:hAnsi="Century Gothic"/>
          <w:b/>
          <w:sz w:val="18"/>
          <w:szCs w:val="18"/>
        </w:rPr>
      </w:pPr>
      <w:bookmarkStart w:id="2" w:name="_Hlk145757635"/>
    </w:p>
    <w:p w14:paraId="2DC9979C" w14:textId="77777777" w:rsidR="00652A4D" w:rsidRDefault="00652A4D" w:rsidP="008B057A">
      <w:pPr>
        <w:spacing w:line="276" w:lineRule="auto"/>
        <w:ind w:left="-567"/>
        <w:jc w:val="both"/>
        <w:rPr>
          <w:rFonts w:ascii="Century Gothic" w:hAnsi="Century Gothic"/>
          <w:b/>
          <w:sz w:val="18"/>
          <w:szCs w:val="18"/>
        </w:rPr>
      </w:pPr>
    </w:p>
    <w:p w14:paraId="6AEA1680" w14:textId="77777777" w:rsidR="00AE2620" w:rsidRDefault="00652A4D" w:rsidP="00AE2620">
      <w:pPr>
        <w:spacing w:line="276" w:lineRule="auto"/>
        <w:ind w:left="-567"/>
        <w:jc w:val="both"/>
        <w:rPr>
          <w:rFonts w:ascii="Century Gothic" w:hAnsi="Century Gothic"/>
          <w:b/>
          <w:sz w:val="18"/>
          <w:szCs w:val="18"/>
        </w:rPr>
      </w:pPr>
      <w:r w:rsidRPr="00652A4D">
        <w:rPr>
          <w:rFonts w:ascii="Century Gothic" w:hAnsi="Century Gothic"/>
          <w:b/>
          <w:noProof/>
          <w:sz w:val="18"/>
          <w:szCs w:val="18"/>
        </w:rPr>
        <w:lastRenderedPageBreak/>
        <w:drawing>
          <wp:inline distT="0" distB="0" distL="0" distR="0" wp14:anchorId="443AC7CC" wp14:editId="54B24C14">
            <wp:extent cx="754623" cy="956945"/>
            <wp:effectExtent l="0" t="0" r="7620" b="0"/>
            <wp:docPr id="76395772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95772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775407" cy="983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F98BD" w14:textId="4F05DEA3" w:rsidR="00AE2620" w:rsidRPr="00AE2620" w:rsidRDefault="003A4E26" w:rsidP="00AE2620">
      <w:pPr>
        <w:spacing w:line="276" w:lineRule="auto"/>
        <w:ind w:left="-567"/>
        <w:jc w:val="both"/>
        <w:rPr>
          <w:rFonts w:ascii="Century Gothic" w:hAnsi="Century Gothic"/>
          <w:b/>
          <w:sz w:val="18"/>
          <w:szCs w:val="18"/>
        </w:rPr>
      </w:pPr>
      <w:r>
        <w:rPr>
          <w:rFonts w:ascii="Century Gothic" w:hAnsi="Century Gothic"/>
          <w:b/>
          <w:sz w:val="18"/>
          <w:szCs w:val="18"/>
        </w:rPr>
        <w:t xml:space="preserve">Henning Ruf, Kaiser EDV: </w:t>
      </w:r>
      <w:r w:rsidR="00AE2620" w:rsidRPr="00AE2620">
        <w:rPr>
          <w:rFonts w:ascii="Century Gothic" w:hAnsi="Century Gothic"/>
          <w:b/>
          <w:sz w:val="18"/>
          <w:szCs w:val="18"/>
        </w:rPr>
        <w:t xml:space="preserve">Wir freuen uns sehr, dass wir uns in der </w:t>
      </w:r>
      <w:proofErr w:type="spellStart"/>
      <w:r w:rsidR="00AE2620" w:rsidRPr="00AE2620">
        <w:rPr>
          <w:rFonts w:ascii="Century Gothic" w:hAnsi="Century Gothic"/>
          <w:b/>
          <w:sz w:val="18"/>
          <w:szCs w:val="18"/>
        </w:rPr>
        <w:t>DecoTeam</w:t>
      </w:r>
      <w:proofErr w:type="spellEnd"/>
      <w:r w:rsidR="00AE2620" w:rsidRPr="00AE2620">
        <w:rPr>
          <w:rFonts w:ascii="Century Gothic" w:hAnsi="Century Gothic"/>
          <w:b/>
          <w:sz w:val="18"/>
          <w:szCs w:val="18"/>
        </w:rPr>
        <w:t xml:space="preserve"> Knowledge Lounge präsentieren werden. Damit sind wir im „Herzen“ der Ausstellung für raumausstattende Betriebe angekommen, denn nur in dieser Branche sind wir seit 30 Jahren aktiv!</w:t>
      </w:r>
      <w:r w:rsidR="00AE2620">
        <w:rPr>
          <w:rFonts w:ascii="Century Gothic" w:hAnsi="Century Gothic"/>
          <w:b/>
          <w:sz w:val="18"/>
          <w:szCs w:val="18"/>
        </w:rPr>
        <w:t xml:space="preserve"> </w:t>
      </w:r>
      <w:r w:rsidR="00AE2620" w:rsidRPr="00AE2620">
        <w:rPr>
          <w:rFonts w:ascii="Century Gothic" w:hAnsi="Century Gothic"/>
          <w:b/>
          <w:sz w:val="18"/>
          <w:szCs w:val="18"/>
        </w:rPr>
        <w:t>Da fast jedem Handwerksbetrieb zu wenige qualifizierte Mitarbeiter zur Verfügung stehen, ist eine effiziente Digitalisierungsstrategie entscheidend, um mit weniger Zeit mehr Erfolg zu sichern!</w:t>
      </w:r>
    </w:p>
    <w:p w14:paraId="7033D57C" w14:textId="463364B9" w:rsidR="00AE2620" w:rsidRDefault="00AE2620" w:rsidP="008B057A">
      <w:pPr>
        <w:spacing w:line="276" w:lineRule="auto"/>
        <w:ind w:left="-567"/>
        <w:jc w:val="both"/>
        <w:rPr>
          <w:rFonts w:ascii="Century Gothic" w:hAnsi="Century Gothic"/>
          <w:b/>
          <w:sz w:val="18"/>
          <w:szCs w:val="18"/>
        </w:rPr>
      </w:pPr>
    </w:p>
    <w:p w14:paraId="6CD4B01A" w14:textId="77777777" w:rsidR="00AE2620" w:rsidRDefault="00AE2620" w:rsidP="008B057A">
      <w:pPr>
        <w:spacing w:line="276" w:lineRule="auto"/>
        <w:ind w:left="-567"/>
        <w:jc w:val="both"/>
        <w:rPr>
          <w:rFonts w:ascii="Century Gothic" w:hAnsi="Century Gothic"/>
          <w:b/>
          <w:sz w:val="18"/>
          <w:szCs w:val="18"/>
        </w:rPr>
      </w:pPr>
    </w:p>
    <w:bookmarkEnd w:id="2"/>
    <w:p w14:paraId="2D4F05B4" w14:textId="77777777" w:rsidR="00652A4D" w:rsidRDefault="00652A4D" w:rsidP="008B057A">
      <w:pPr>
        <w:spacing w:line="276" w:lineRule="auto"/>
        <w:ind w:left="-567"/>
        <w:jc w:val="both"/>
        <w:rPr>
          <w:rFonts w:ascii="Century Gothic" w:hAnsi="Century Gothic"/>
          <w:b/>
          <w:sz w:val="18"/>
          <w:szCs w:val="18"/>
        </w:rPr>
      </w:pPr>
    </w:p>
    <w:p w14:paraId="5E46B3C1" w14:textId="77777777" w:rsidR="00A76451" w:rsidRDefault="001F28C2" w:rsidP="00A76451">
      <w:pPr>
        <w:spacing w:line="276" w:lineRule="auto"/>
        <w:ind w:left="-567"/>
        <w:jc w:val="both"/>
        <w:rPr>
          <w:rFonts w:ascii="Century Gothic" w:hAnsi="Century Gothic" w:cs="Arial"/>
          <w:b/>
          <w:sz w:val="26"/>
          <w:szCs w:val="26"/>
        </w:rPr>
      </w:pPr>
      <w:r w:rsidRPr="001F28C2">
        <w:rPr>
          <w:rFonts w:ascii="Century Gothic" w:hAnsi="Century Gothic" w:cs="Arial"/>
          <w:b/>
          <w:noProof/>
          <w:sz w:val="26"/>
          <w:szCs w:val="26"/>
        </w:rPr>
        <w:drawing>
          <wp:inline distT="0" distB="0" distL="0" distR="0" wp14:anchorId="7CE1D33E" wp14:editId="5A396DD9">
            <wp:extent cx="652394" cy="890905"/>
            <wp:effectExtent l="0" t="0" r="0" b="4445"/>
            <wp:docPr id="163783659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83659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3099" cy="905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50A12" w14:textId="768B6FA3" w:rsidR="00A76451" w:rsidRPr="00A76451" w:rsidRDefault="003A4E26" w:rsidP="00A76451">
      <w:pPr>
        <w:spacing w:line="276" w:lineRule="auto"/>
        <w:ind w:left="-567"/>
        <w:jc w:val="both"/>
        <w:rPr>
          <w:rFonts w:ascii="Century Gothic" w:hAnsi="Century Gothic" w:cs="Arial"/>
          <w:b/>
          <w:sz w:val="26"/>
          <w:szCs w:val="26"/>
        </w:rPr>
      </w:pPr>
      <w:r>
        <w:rPr>
          <w:rFonts w:ascii="Century Gothic" w:hAnsi="Century Gothic"/>
          <w:b/>
          <w:sz w:val="18"/>
          <w:szCs w:val="18"/>
        </w:rPr>
        <w:t>Ann Kathrin Schmidt</w:t>
      </w:r>
      <w:r w:rsidR="002F20A2">
        <w:rPr>
          <w:rFonts w:ascii="Century Gothic" w:hAnsi="Century Gothic"/>
          <w:b/>
          <w:sz w:val="18"/>
          <w:szCs w:val="18"/>
        </w:rPr>
        <w:t>,</w:t>
      </w:r>
      <w:r>
        <w:rPr>
          <w:rFonts w:ascii="Century Gothic" w:hAnsi="Century Gothic"/>
          <w:b/>
          <w:sz w:val="18"/>
          <w:szCs w:val="18"/>
        </w:rPr>
        <w:t xml:space="preserve"> FHR:  </w:t>
      </w:r>
      <w:proofErr w:type="spellStart"/>
      <w:r w:rsidR="00A76451" w:rsidRPr="00A76451">
        <w:rPr>
          <w:rFonts w:ascii="Century Gothic" w:hAnsi="Century Gothic"/>
          <w:b/>
          <w:sz w:val="18"/>
          <w:szCs w:val="18"/>
        </w:rPr>
        <w:t>DecoTeam</w:t>
      </w:r>
      <w:proofErr w:type="spellEnd"/>
      <w:r w:rsidR="00A76451" w:rsidRPr="00A76451">
        <w:rPr>
          <w:rFonts w:ascii="Century Gothic" w:hAnsi="Century Gothic"/>
          <w:b/>
          <w:sz w:val="18"/>
          <w:szCs w:val="18"/>
        </w:rPr>
        <w:t xml:space="preserve"> ist der Place </w:t>
      </w:r>
      <w:proofErr w:type="spellStart"/>
      <w:r w:rsidR="00A76451" w:rsidRPr="00A76451">
        <w:rPr>
          <w:rFonts w:ascii="Century Gothic" w:hAnsi="Century Gothic"/>
          <w:b/>
          <w:sz w:val="18"/>
          <w:szCs w:val="18"/>
        </w:rPr>
        <w:t>to</w:t>
      </w:r>
      <w:proofErr w:type="spellEnd"/>
      <w:r w:rsidR="00A76451" w:rsidRPr="00A76451">
        <w:rPr>
          <w:rFonts w:ascii="Century Gothic" w:hAnsi="Century Gothic"/>
          <w:b/>
          <w:sz w:val="18"/>
          <w:szCs w:val="18"/>
        </w:rPr>
        <w:t xml:space="preserve"> </w:t>
      </w:r>
      <w:proofErr w:type="spellStart"/>
      <w:r w:rsidR="00A76451" w:rsidRPr="00A76451">
        <w:rPr>
          <w:rFonts w:ascii="Century Gothic" w:hAnsi="Century Gothic"/>
          <w:b/>
          <w:sz w:val="18"/>
          <w:szCs w:val="18"/>
        </w:rPr>
        <w:t>be</w:t>
      </w:r>
      <w:proofErr w:type="spellEnd"/>
      <w:r w:rsidR="00A76451" w:rsidRPr="00A76451">
        <w:rPr>
          <w:rFonts w:ascii="Century Gothic" w:hAnsi="Century Gothic"/>
          <w:b/>
          <w:sz w:val="18"/>
          <w:szCs w:val="18"/>
        </w:rPr>
        <w:t xml:space="preserve"> für Raumausstatter und den Fachhandel. Es ist für uns als Verbundgruppe der Branche eine Form der Anerkennung, Teil des </w:t>
      </w:r>
      <w:proofErr w:type="spellStart"/>
      <w:r w:rsidR="00A76451" w:rsidRPr="00A76451">
        <w:rPr>
          <w:rFonts w:ascii="Century Gothic" w:hAnsi="Century Gothic"/>
          <w:b/>
          <w:sz w:val="18"/>
          <w:szCs w:val="18"/>
        </w:rPr>
        <w:t>DecoTeams</w:t>
      </w:r>
      <w:proofErr w:type="spellEnd"/>
      <w:r w:rsidR="00A76451" w:rsidRPr="00A76451">
        <w:rPr>
          <w:rFonts w:ascii="Century Gothic" w:hAnsi="Century Gothic"/>
          <w:b/>
          <w:sz w:val="18"/>
          <w:szCs w:val="18"/>
        </w:rPr>
        <w:t xml:space="preserve"> zu sein, worüber wir sehr dankbar sind. Die Märkte sind im Wandel, haben Herausforderungen, bieten Chancen und gemeinsam können wir viel erreichen. Die Trend-Inspiration und das Infotainment-Programm sind eine einzigartige Service-Offensive für unsere Partner. Wir freuen uns hier dabei zu sein, und mit unseren Serviceleistungen und dem Angebot des FHR das Portfolio des </w:t>
      </w:r>
      <w:proofErr w:type="spellStart"/>
      <w:r w:rsidR="00A76451" w:rsidRPr="00A76451">
        <w:rPr>
          <w:rFonts w:ascii="Century Gothic" w:hAnsi="Century Gothic"/>
          <w:b/>
          <w:sz w:val="18"/>
          <w:szCs w:val="18"/>
        </w:rPr>
        <w:t>DecoTeam</w:t>
      </w:r>
      <w:proofErr w:type="spellEnd"/>
      <w:r w:rsidR="00A76451" w:rsidRPr="00A76451">
        <w:rPr>
          <w:rFonts w:ascii="Century Gothic" w:hAnsi="Century Gothic"/>
          <w:b/>
          <w:sz w:val="18"/>
          <w:szCs w:val="18"/>
        </w:rPr>
        <w:t xml:space="preserve"> kreativ zu ergänzen. </w:t>
      </w:r>
      <w:proofErr w:type="spellStart"/>
      <w:r w:rsidR="00A76451" w:rsidRPr="00A76451">
        <w:rPr>
          <w:rFonts w:ascii="Century Gothic" w:hAnsi="Century Gothic"/>
          <w:b/>
          <w:sz w:val="18"/>
          <w:szCs w:val="18"/>
        </w:rPr>
        <w:t>Meet</w:t>
      </w:r>
      <w:proofErr w:type="spellEnd"/>
      <w:r w:rsidR="00A76451" w:rsidRPr="00A76451">
        <w:rPr>
          <w:rFonts w:ascii="Century Gothic" w:hAnsi="Century Gothic"/>
          <w:b/>
          <w:sz w:val="18"/>
          <w:szCs w:val="18"/>
        </w:rPr>
        <w:t xml:space="preserve"> </w:t>
      </w:r>
      <w:proofErr w:type="spellStart"/>
      <w:r w:rsidR="00A76451" w:rsidRPr="00A76451">
        <w:rPr>
          <w:rFonts w:ascii="Century Gothic" w:hAnsi="Century Gothic"/>
          <w:b/>
          <w:sz w:val="18"/>
          <w:szCs w:val="18"/>
        </w:rPr>
        <w:t>the</w:t>
      </w:r>
      <w:proofErr w:type="spellEnd"/>
      <w:r w:rsidR="00A76451" w:rsidRPr="00A76451">
        <w:rPr>
          <w:rFonts w:ascii="Century Gothic" w:hAnsi="Century Gothic"/>
          <w:b/>
          <w:sz w:val="18"/>
          <w:szCs w:val="18"/>
        </w:rPr>
        <w:t xml:space="preserve"> Future - </w:t>
      </w:r>
      <w:proofErr w:type="spellStart"/>
      <w:r w:rsidR="00A76451" w:rsidRPr="00A76451">
        <w:rPr>
          <w:rFonts w:ascii="Century Gothic" w:hAnsi="Century Gothic"/>
          <w:b/>
          <w:sz w:val="18"/>
          <w:szCs w:val="18"/>
        </w:rPr>
        <w:t>Meet</w:t>
      </w:r>
      <w:proofErr w:type="spellEnd"/>
      <w:r w:rsidR="00A76451" w:rsidRPr="00A76451">
        <w:rPr>
          <w:rFonts w:ascii="Century Gothic" w:hAnsi="Century Gothic"/>
          <w:b/>
          <w:sz w:val="18"/>
          <w:szCs w:val="18"/>
        </w:rPr>
        <w:t xml:space="preserve"> </w:t>
      </w:r>
      <w:proofErr w:type="spellStart"/>
      <w:r w:rsidR="00A76451" w:rsidRPr="00A76451">
        <w:rPr>
          <w:rFonts w:ascii="Century Gothic" w:hAnsi="Century Gothic"/>
          <w:b/>
          <w:sz w:val="18"/>
          <w:szCs w:val="18"/>
        </w:rPr>
        <w:t>DecoTeam</w:t>
      </w:r>
      <w:proofErr w:type="spellEnd"/>
      <w:r w:rsidR="00A76451" w:rsidRPr="00A76451">
        <w:rPr>
          <w:rFonts w:ascii="Century Gothic" w:hAnsi="Century Gothic"/>
          <w:b/>
          <w:sz w:val="18"/>
          <w:szCs w:val="18"/>
        </w:rPr>
        <w:t>!</w:t>
      </w:r>
    </w:p>
    <w:p w14:paraId="0C7048DB" w14:textId="7BD01F2A" w:rsidR="00A76451" w:rsidRDefault="00A76451" w:rsidP="00A76451">
      <w:pPr>
        <w:rPr>
          <w:rFonts w:ascii="Century Gothic" w:hAnsi="Century Gothic"/>
          <w:b/>
          <w:sz w:val="18"/>
          <w:szCs w:val="18"/>
        </w:rPr>
      </w:pPr>
    </w:p>
    <w:p w14:paraId="17D19EF1" w14:textId="3F942E0C" w:rsidR="00C02001" w:rsidRPr="002E332F" w:rsidRDefault="005578F6" w:rsidP="002E332F">
      <w:pPr>
        <w:spacing w:line="276" w:lineRule="auto"/>
        <w:ind w:left="-567"/>
        <w:jc w:val="both"/>
        <w:rPr>
          <w:rFonts w:ascii="Century Gothic" w:hAnsi="Century Gothic"/>
          <w:b/>
          <w:sz w:val="18"/>
          <w:szCs w:val="18"/>
        </w:rPr>
      </w:pPr>
      <w:proofErr w:type="spellStart"/>
      <w:r>
        <w:rPr>
          <w:rFonts w:ascii="Century Gothic" w:hAnsi="Century Gothic"/>
          <w:sz w:val="20"/>
          <w:u w:val="single"/>
        </w:rPr>
        <w:t>Deco</w:t>
      </w:r>
      <w:r w:rsidR="00351663">
        <w:rPr>
          <w:rFonts w:ascii="Century Gothic" w:hAnsi="Century Gothic"/>
          <w:sz w:val="20"/>
          <w:u w:val="single"/>
        </w:rPr>
        <w:t>Team</w:t>
      </w:r>
      <w:proofErr w:type="spellEnd"/>
      <w:r w:rsidR="00351663">
        <w:rPr>
          <w:rFonts w:ascii="Century Gothic" w:hAnsi="Century Gothic"/>
          <w:sz w:val="20"/>
          <w:u w:val="single"/>
        </w:rPr>
        <w:t>-</w:t>
      </w:r>
      <w:r w:rsidR="00F34039" w:rsidRPr="009F467E">
        <w:rPr>
          <w:rFonts w:ascii="Century Gothic" w:hAnsi="Century Gothic"/>
          <w:sz w:val="20"/>
          <w:u w:val="single"/>
        </w:rPr>
        <w:t>Mitglieder:</w:t>
      </w:r>
      <w:r w:rsidR="00F34039" w:rsidRPr="009F467E">
        <w:rPr>
          <w:rFonts w:ascii="Century Gothic" w:hAnsi="Century Gothic"/>
          <w:sz w:val="20"/>
        </w:rPr>
        <w:tab/>
      </w:r>
      <w:r w:rsidR="00F34039" w:rsidRPr="009F467E">
        <w:rPr>
          <w:rFonts w:ascii="Century Gothic" w:hAnsi="Century Gothic"/>
          <w:sz w:val="20"/>
        </w:rPr>
        <w:tab/>
      </w:r>
      <w:r w:rsidR="00F34039" w:rsidRPr="009F467E">
        <w:rPr>
          <w:rFonts w:ascii="Century Gothic" w:hAnsi="Century Gothic"/>
          <w:sz w:val="20"/>
        </w:rPr>
        <w:tab/>
      </w:r>
      <w:r w:rsidR="00F34039" w:rsidRPr="009F467E">
        <w:rPr>
          <w:rFonts w:ascii="Century Gothic" w:hAnsi="Century Gothic"/>
          <w:sz w:val="20"/>
        </w:rPr>
        <w:tab/>
      </w:r>
    </w:p>
    <w:p w14:paraId="147A9D27" w14:textId="1B9B5542" w:rsidR="00A300CA" w:rsidRDefault="00F34039" w:rsidP="00C02001">
      <w:pPr>
        <w:jc w:val="both"/>
        <w:rPr>
          <w:rFonts w:ascii="Century Gothic" w:hAnsi="Century Gothic"/>
          <w:sz w:val="20"/>
        </w:rPr>
      </w:pPr>
      <w:r w:rsidRPr="009F467E">
        <w:rPr>
          <w:rFonts w:ascii="Century Gothic" w:hAnsi="Century Gothic"/>
          <w:sz w:val="20"/>
        </w:rPr>
        <w:t xml:space="preserve">Apelt </w:t>
      </w:r>
    </w:p>
    <w:p w14:paraId="3EEBAEA5" w14:textId="77777777" w:rsidR="00C02001" w:rsidRDefault="00A300CA" w:rsidP="00C02001">
      <w:pPr>
        <w:jc w:val="both"/>
        <w:rPr>
          <w:rFonts w:ascii="Century Gothic" w:hAnsi="Century Gothic"/>
          <w:sz w:val="20"/>
        </w:rPr>
      </w:pPr>
      <w:r>
        <w:rPr>
          <w:rFonts w:ascii="Century Gothic" w:hAnsi="Century Gothic"/>
          <w:sz w:val="20"/>
        </w:rPr>
        <w:t>Buchheister</w:t>
      </w:r>
      <w:r w:rsidR="00F34039" w:rsidRPr="00F34039">
        <w:rPr>
          <w:rFonts w:ascii="Century Gothic" w:hAnsi="Century Gothic"/>
          <w:sz w:val="20"/>
        </w:rPr>
        <w:tab/>
      </w:r>
    </w:p>
    <w:p w14:paraId="7297C2BC" w14:textId="77777777" w:rsidR="0050776B" w:rsidRDefault="00F34039" w:rsidP="00C02001">
      <w:pPr>
        <w:jc w:val="both"/>
        <w:rPr>
          <w:rFonts w:ascii="Century Gothic" w:hAnsi="Century Gothic"/>
          <w:sz w:val="20"/>
        </w:rPr>
      </w:pPr>
      <w:r w:rsidRPr="00F34039">
        <w:rPr>
          <w:rFonts w:ascii="Century Gothic" w:hAnsi="Century Gothic"/>
          <w:sz w:val="20"/>
        </w:rPr>
        <w:t>Englisch Dekor</w:t>
      </w:r>
      <w:r w:rsidRPr="00F34039">
        <w:rPr>
          <w:rFonts w:ascii="Century Gothic" w:hAnsi="Century Gothic"/>
          <w:sz w:val="20"/>
        </w:rPr>
        <w:tab/>
      </w:r>
    </w:p>
    <w:p w14:paraId="43169B7C" w14:textId="20757925" w:rsidR="00F34039" w:rsidRPr="00FB5595" w:rsidRDefault="0050776B" w:rsidP="00AC097E">
      <w:pPr>
        <w:jc w:val="both"/>
        <w:rPr>
          <w:rFonts w:ascii="Century Gothic" w:hAnsi="Century Gothic"/>
          <w:sz w:val="20"/>
        </w:rPr>
      </w:pPr>
      <w:proofErr w:type="spellStart"/>
      <w:r w:rsidRPr="00FB5595">
        <w:rPr>
          <w:rFonts w:ascii="Century Gothic" w:hAnsi="Century Gothic"/>
          <w:sz w:val="20"/>
        </w:rPr>
        <w:t>Erf</w:t>
      </w:r>
      <w:r w:rsidR="002C6E9B">
        <w:rPr>
          <w:rFonts w:ascii="Century Gothic" w:hAnsi="Century Gothic"/>
          <w:sz w:val="20"/>
        </w:rPr>
        <w:t>al</w:t>
      </w:r>
      <w:proofErr w:type="spellEnd"/>
      <w:r w:rsidR="00F34039" w:rsidRPr="00FB5595">
        <w:rPr>
          <w:rFonts w:ascii="Century Gothic" w:hAnsi="Century Gothic"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proofErr w:type="spellStart"/>
      <w:r w:rsidR="00F34039" w:rsidRPr="00FB5595">
        <w:rPr>
          <w:rFonts w:ascii="Century Gothic" w:hAnsi="Century Gothic"/>
          <w:sz w:val="20"/>
        </w:rPr>
        <w:t>Höpke</w:t>
      </w:r>
      <w:proofErr w:type="spellEnd"/>
      <w:r w:rsidR="00F34039" w:rsidRPr="00FB5595">
        <w:rPr>
          <w:rFonts w:ascii="Century Gothic" w:hAnsi="Century Gothic"/>
          <w:sz w:val="20"/>
        </w:rPr>
        <w:t xml:space="preserve"> </w:t>
      </w:r>
      <w:r w:rsidR="00FB5595" w:rsidRPr="00FB5595">
        <w:rPr>
          <w:rFonts w:ascii="Century Gothic" w:hAnsi="Century Gothic"/>
          <w:sz w:val="20"/>
        </w:rPr>
        <w:t>Textiles</w:t>
      </w:r>
    </w:p>
    <w:p w14:paraId="77B71BF2" w14:textId="77777777" w:rsidR="002C6E9B" w:rsidRDefault="002C6E9B" w:rsidP="00C02001">
      <w:pPr>
        <w:rPr>
          <w:rFonts w:ascii="Century Gothic" w:hAnsi="Century Gothic"/>
          <w:sz w:val="20"/>
        </w:rPr>
      </w:pPr>
      <w:proofErr w:type="spellStart"/>
      <w:r>
        <w:rPr>
          <w:rFonts w:ascii="Century Gothic" w:hAnsi="Century Gothic"/>
          <w:sz w:val="20"/>
        </w:rPr>
        <w:t>Infloor</w:t>
      </w:r>
      <w:proofErr w:type="spellEnd"/>
      <w:r>
        <w:rPr>
          <w:rFonts w:ascii="Century Gothic" w:hAnsi="Century Gothic"/>
          <w:sz w:val="20"/>
        </w:rPr>
        <w:t xml:space="preserve"> </w:t>
      </w:r>
      <w:proofErr w:type="spellStart"/>
      <w:r>
        <w:rPr>
          <w:rFonts w:ascii="Century Gothic" w:hAnsi="Century Gothic"/>
          <w:sz w:val="20"/>
        </w:rPr>
        <w:t>Girloon</w:t>
      </w:r>
      <w:proofErr w:type="spellEnd"/>
    </w:p>
    <w:p w14:paraId="5557C12F" w14:textId="32796F7F" w:rsidR="005B0152" w:rsidRPr="00FB5595" w:rsidRDefault="005B0152" w:rsidP="00C02001">
      <w:pPr>
        <w:rPr>
          <w:rFonts w:ascii="Century Gothic" w:hAnsi="Century Gothic"/>
          <w:sz w:val="20"/>
        </w:rPr>
      </w:pPr>
      <w:r w:rsidRPr="00FB5595">
        <w:rPr>
          <w:rFonts w:ascii="Century Gothic" w:hAnsi="Century Gothic"/>
          <w:sz w:val="20"/>
        </w:rPr>
        <w:t>Indes</w:t>
      </w:r>
      <w:r w:rsidR="0017024D" w:rsidRPr="00FB5595">
        <w:rPr>
          <w:rFonts w:ascii="Century Gothic" w:hAnsi="Century Gothic"/>
          <w:sz w:val="20"/>
        </w:rPr>
        <w:t xml:space="preserve"> Fuggerhaus</w:t>
      </w:r>
    </w:p>
    <w:p w14:paraId="229AF973" w14:textId="77777777" w:rsidR="00F34039" w:rsidRPr="00FB5595" w:rsidRDefault="00F34039" w:rsidP="00C02001">
      <w:pPr>
        <w:rPr>
          <w:rFonts w:ascii="Century Gothic" w:hAnsi="Century Gothic"/>
          <w:sz w:val="20"/>
        </w:rPr>
      </w:pPr>
      <w:r w:rsidRPr="00FB5595">
        <w:rPr>
          <w:rFonts w:ascii="Century Gothic" w:hAnsi="Century Gothic"/>
          <w:sz w:val="20"/>
        </w:rPr>
        <w:t>MHZ</w:t>
      </w:r>
    </w:p>
    <w:p w14:paraId="2E606E4B" w14:textId="77777777" w:rsidR="0017024D" w:rsidRPr="00FB5595" w:rsidRDefault="0017024D" w:rsidP="00C02001">
      <w:pPr>
        <w:rPr>
          <w:rFonts w:ascii="Century Gothic" w:hAnsi="Century Gothic"/>
          <w:sz w:val="20"/>
        </w:rPr>
      </w:pPr>
      <w:r w:rsidRPr="00FB5595">
        <w:rPr>
          <w:rFonts w:ascii="Century Gothic" w:hAnsi="Century Gothic"/>
          <w:sz w:val="20"/>
        </w:rPr>
        <w:t xml:space="preserve">Paulig </w:t>
      </w:r>
      <w:r w:rsidR="00351663" w:rsidRPr="00FB5595">
        <w:rPr>
          <w:rFonts w:ascii="Century Gothic" w:hAnsi="Century Gothic"/>
          <w:sz w:val="20"/>
        </w:rPr>
        <w:t xml:space="preserve"> </w:t>
      </w:r>
    </w:p>
    <w:p w14:paraId="6CEB2ADB" w14:textId="77777777" w:rsidR="002C6E9B" w:rsidRDefault="00F34039" w:rsidP="00C02001">
      <w:pPr>
        <w:rPr>
          <w:rFonts w:ascii="Century Gothic" w:hAnsi="Century Gothic"/>
          <w:sz w:val="20"/>
        </w:rPr>
      </w:pPr>
      <w:r w:rsidRPr="009F467E">
        <w:rPr>
          <w:rFonts w:ascii="Century Gothic" w:hAnsi="Century Gothic"/>
          <w:sz w:val="20"/>
        </w:rPr>
        <w:t>Unl</w:t>
      </w:r>
      <w:r w:rsidR="002C6E9B">
        <w:rPr>
          <w:rFonts w:ascii="Century Gothic" w:hAnsi="Century Gothic"/>
          <w:sz w:val="20"/>
        </w:rPr>
        <w:t>and</w:t>
      </w:r>
    </w:p>
    <w:p w14:paraId="590CAC4E" w14:textId="35E7B13A" w:rsidR="00F34039" w:rsidRPr="002C6E9B" w:rsidRDefault="00351663" w:rsidP="002C6E9B">
      <w:pPr>
        <w:ind w:left="-567"/>
        <w:rPr>
          <w:rFonts w:ascii="Century Gothic" w:hAnsi="Century Gothic"/>
          <w:sz w:val="20"/>
        </w:rPr>
      </w:pPr>
      <w:proofErr w:type="spellStart"/>
      <w:r>
        <w:rPr>
          <w:rFonts w:ascii="Century Gothic" w:hAnsi="Century Gothic"/>
          <w:sz w:val="20"/>
          <w:u w:val="single"/>
        </w:rPr>
        <w:t>DecoTeam</w:t>
      </w:r>
      <w:proofErr w:type="spellEnd"/>
      <w:r>
        <w:rPr>
          <w:rFonts w:ascii="Century Gothic" w:hAnsi="Century Gothic"/>
          <w:sz w:val="20"/>
          <w:u w:val="single"/>
        </w:rPr>
        <w:t>-</w:t>
      </w:r>
      <w:r w:rsidR="00F34039" w:rsidRPr="009654EF">
        <w:rPr>
          <w:rFonts w:ascii="Century Gothic" w:hAnsi="Century Gothic"/>
          <w:sz w:val="20"/>
          <w:u w:val="single"/>
        </w:rPr>
        <w:t>Partner:</w:t>
      </w:r>
    </w:p>
    <w:p w14:paraId="563B0FB1" w14:textId="77777777" w:rsidR="00F34039" w:rsidRPr="0017024D" w:rsidRDefault="00F34039" w:rsidP="00C02001">
      <w:pPr>
        <w:rPr>
          <w:rFonts w:ascii="Century Gothic" w:hAnsi="Century Gothic"/>
          <w:sz w:val="20"/>
          <w:u w:val="single"/>
          <w:lang w:val="en-US"/>
        </w:rPr>
      </w:pPr>
      <w:proofErr w:type="spellStart"/>
      <w:r w:rsidRPr="00F34039">
        <w:rPr>
          <w:rFonts w:ascii="Century Gothic" w:hAnsi="Century Gothic"/>
          <w:sz w:val="20"/>
          <w:lang w:val="en-US"/>
        </w:rPr>
        <w:t>Heimtexti</w:t>
      </w:r>
      <w:r w:rsidRPr="00F34039">
        <w:rPr>
          <w:rFonts w:ascii="Century Gothic" w:hAnsi="Century Gothic"/>
          <w:sz w:val="20"/>
          <w:u w:val="single"/>
          <w:lang w:val="en-US"/>
        </w:rPr>
        <w:t>l</w:t>
      </w:r>
      <w:proofErr w:type="spellEnd"/>
    </w:p>
    <w:p w14:paraId="7EC75BDF" w14:textId="11A5795D" w:rsidR="00555B5E" w:rsidRDefault="00555B5E" w:rsidP="00C02001">
      <w:pPr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/>
          <w:sz w:val="20"/>
          <w:lang w:val="en-US"/>
        </w:rPr>
        <w:t>BG</w:t>
      </w:r>
      <w:r w:rsidR="00353833">
        <w:rPr>
          <w:rFonts w:ascii="Century Gothic" w:hAnsi="Century Gothic"/>
          <w:sz w:val="20"/>
          <w:lang w:val="en-US"/>
        </w:rPr>
        <w:t xml:space="preserve"> RC</w:t>
      </w:r>
      <w:r>
        <w:rPr>
          <w:rFonts w:ascii="Century Gothic" w:hAnsi="Century Gothic"/>
          <w:sz w:val="20"/>
          <w:lang w:val="en-US"/>
        </w:rPr>
        <w:t>I</w:t>
      </w:r>
    </w:p>
    <w:p w14:paraId="2C947218" w14:textId="77777777" w:rsidR="00407161" w:rsidRDefault="00407161" w:rsidP="00C02001">
      <w:pPr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/>
          <w:sz w:val="20"/>
          <w:lang w:val="en-US"/>
        </w:rPr>
        <w:t>FHR</w:t>
      </w:r>
    </w:p>
    <w:p w14:paraId="497FC166" w14:textId="555B59E4" w:rsidR="00555B5E" w:rsidRDefault="00555B5E" w:rsidP="00C02001">
      <w:pPr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/>
          <w:sz w:val="20"/>
          <w:lang w:val="en-US"/>
        </w:rPr>
        <w:t>Kaiser EDV</w:t>
      </w:r>
    </w:p>
    <w:p w14:paraId="32D5CD99" w14:textId="3B9E7874" w:rsidR="00F34039" w:rsidRDefault="00F34039" w:rsidP="00C02001">
      <w:pPr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/>
          <w:sz w:val="20"/>
          <w:lang w:val="en-US"/>
        </w:rPr>
        <w:t>MZE</w:t>
      </w:r>
    </w:p>
    <w:p w14:paraId="4F3D2752" w14:textId="77777777" w:rsidR="00F34039" w:rsidRDefault="00F34039" w:rsidP="00C02001">
      <w:pPr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/>
          <w:sz w:val="20"/>
          <w:lang w:val="en-US"/>
        </w:rPr>
        <w:t xml:space="preserve">RZ </w:t>
      </w:r>
      <w:r w:rsidR="00351663">
        <w:rPr>
          <w:rFonts w:ascii="Century Gothic" w:hAnsi="Century Gothic"/>
          <w:sz w:val="20"/>
          <w:lang w:val="en-US"/>
        </w:rPr>
        <w:t xml:space="preserve">– </w:t>
      </w:r>
      <w:r>
        <w:rPr>
          <w:rFonts w:ascii="Century Gothic" w:hAnsi="Century Gothic"/>
          <w:sz w:val="20"/>
          <w:lang w:val="en-US"/>
        </w:rPr>
        <w:t xml:space="preserve">Trends Interior </w:t>
      </w:r>
      <w:r w:rsidRPr="009654EF">
        <w:rPr>
          <w:rFonts w:ascii="Century Gothic" w:hAnsi="Century Gothic"/>
          <w:sz w:val="20"/>
          <w:lang w:val="en-US"/>
        </w:rPr>
        <w:t>Design</w:t>
      </w:r>
    </w:p>
    <w:p w14:paraId="2F001FE8" w14:textId="77777777" w:rsidR="00565205" w:rsidRDefault="0017024D" w:rsidP="00565205">
      <w:pPr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/>
          <w:sz w:val="20"/>
          <w:lang w:val="en-US"/>
        </w:rPr>
        <w:t>ZVR</w:t>
      </w:r>
    </w:p>
    <w:p w14:paraId="28DEF5B0" w14:textId="77777777" w:rsidR="00565205" w:rsidRDefault="00565205" w:rsidP="00565205">
      <w:pPr>
        <w:rPr>
          <w:rFonts w:ascii="Century Gothic" w:hAnsi="Century Gothic"/>
          <w:sz w:val="20"/>
          <w:lang w:val="en-US"/>
        </w:rPr>
      </w:pPr>
    </w:p>
    <w:p w14:paraId="7579457E" w14:textId="32D4CD91" w:rsidR="008B057A" w:rsidRPr="00565205" w:rsidRDefault="00A85232" w:rsidP="00565205">
      <w:pPr>
        <w:rPr>
          <w:rFonts w:ascii="Century Gothic" w:hAnsi="Century Gothic"/>
          <w:sz w:val="20"/>
          <w:lang w:val="en-US"/>
        </w:rPr>
      </w:pPr>
      <w:r w:rsidRPr="00D666B0">
        <w:rPr>
          <w:rFonts w:ascii="Century Gothic" w:hAnsi="Century Gothic"/>
          <w:b/>
          <w:sz w:val="18"/>
          <w:szCs w:val="18"/>
        </w:rPr>
        <w:t>Ansprechpartner für die Presse:</w:t>
      </w:r>
      <w:r w:rsidR="00D666B0">
        <w:rPr>
          <w:rFonts w:ascii="Century Gothic" w:hAnsi="Century Gothic"/>
          <w:b/>
          <w:sz w:val="18"/>
          <w:szCs w:val="18"/>
        </w:rPr>
        <w:t xml:space="preserve"> </w:t>
      </w:r>
      <w:r w:rsidRPr="00D666B0">
        <w:rPr>
          <w:rFonts w:ascii="Century Gothic" w:hAnsi="Century Gothic"/>
          <w:b/>
          <w:sz w:val="18"/>
          <w:szCs w:val="18"/>
        </w:rPr>
        <w:t xml:space="preserve">BS Werbung PR, Im </w:t>
      </w:r>
      <w:proofErr w:type="spellStart"/>
      <w:r w:rsidRPr="00D666B0">
        <w:rPr>
          <w:rFonts w:ascii="Century Gothic" w:hAnsi="Century Gothic"/>
          <w:b/>
          <w:sz w:val="18"/>
          <w:szCs w:val="18"/>
        </w:rPr>
        <w:t>Küppersfeld</w:t>
      </w:r>
      <w:proofErr w:type="spellEnd"/>
      <w:r w:rsidRPr="00D666B0">
        <w:rPr>
          <w:rFonts w:ascii="Century Gothic" w:hAnsi="Century Gothic"/>
          <w:b/>
          <w:sz w:val="18"/>
          <w:szCs w:val="18"/>
        </w:rPr>
        <w:t xml:space="preserve"> 2, 40667 Meerbusch</w:t>
      </w:r>
    </w:p>
    <w:p w14:paraId="08832F1E" w14:textId="1784F4A4" w:rsidR="00A85232" w:rsidRPr="008B057A" w:rsidRDefault="00565205" w:rsidP="008B057A">
      <w:pPr>
        <w:ind w:left="-567"/>
        <w:rPr>
          <w:rFonts w:ascii="Century Gothic" w:hAnsi="Century Gothic"/>
          <w:b/>
          <w:sz w:val="18"/>
          <w:szCs w:val="18"/>
        </w:rPr>
      </w:pPr>
      <w:r>
        <w:rPr>
          <w:rFonts w:ascii="Century Gothic" w:hAnsi="Century Gothic"/>
          <w:b/>
          <w:sz w:val="18"/>
          <w:szCs w:val="18"/>
        </w:rPr>
        <w:t xml:space="preserve">           Tel</w:t>
      </w:r>
      <w:r w:rsidR="00A85232" w:rsidRPr="008B057A">
        <w:rPr>
          <w:rFonts w:ascii="Century Gothic" w:hAnsi="Century Gothic"/>
          <w:b/>
          <w:sz w:val="18"/>
          <w:szCs w:val="18"/>
        </w:rPr>
        <w:t xml:space="preserve">: </w:t>
      </w:r>
      <w:r w:rsidR="00D666B0" w:rsidRPr="008B057A">
        <w:rPr>
          <w:rFonts w:ascii="Century Gothic" w:hAnsi="Century Gothic"/>
          <w:b/>
          <w:sz w:val="18"/>
          <w:szCs w:val="18"/>
        </w:rPr>
        <w:t xml:space="preserve">02132 </w:t>
      </w:r>
      <w:proofErr w:type="gramStart"/>
      <w:r w:rsidR="00D666B0" w:rsidRPr="008B057A">
        <w:rPr>
          <w:rFonts w:ascii="Century Gothic" w:hAnsi="Century Gothic"/>
          <w:b/>
          <w:sz w:val="18"/>
          <w:szCs w:val="18"/>
        </w:rPr>
        <w:t xml:space="preserve">80654 </w:t>
      </w:r>
      <w:r w:rsidR="00A85232" w:rsidRPr="008B057A">
        <w:rPr>
          <w:rFonts w:ascii="Century Gothic" w:hAnsi="Century Gothic"/>
          <w:b/>
          <w:sz w:val="18"/>
          <w:szCs w:val="18"/>
        </w:rPr>
        <w:t xml:space="preserve"> Mail</w:t>
      </w:r>
      <w:proofErr w:type="gramEnd"/>
      <w:r w:rsidR="00D666B0" w:rsidRPr="008B057A">
        <w:rPr>
          <w:rFonts w:ascii="Century Gothic" w:hAnsi="Century Gothic"/>
          <w:b/>
          <w:sz w:val="18"/>
          <w:szCs w:val="18"/>
        </w:rPr>
        <w:t xml:space="preserve">: </w:t>
      </w:r>
      <w:r w:rsidR="0017024D" w:rsidRPr="008B057A">
        <w:rPr>
          <w:rFonts w:ascii="Century Gothic" w:hAnsi="Century Gothic"/>
          <w:b/>
          <w:sz w:val="18"/>
          <w:szCs w:val="18"/>
        </w:rPr>
        <w:t>b.schlenker@</w:t>
      </w:r>
      <w:r w:rsidR="00A85232" w:rsidRPr="008B057A">
        <w:rPr>
          <w:rFonts w:ascii="Century Gothic" w:hAnsi="Century Gothic"/>
          <w:b/>
          <w:sz w:val="18"/>
          <w:szCs w:val="18"/>
        </w:rPr>
        <w:t>bswerbungpr</w:t>
      </w:r>
      <w:r w:rsidR="0017024D" w:rsidRPr="008B057A">
        <w:rPr>
          <w:rFonts w:ascii="Century Gothic" w:hAnsi="Century Gothic"/>
          <w:b/>
          <w:sz w:val="18"/>
          <w:szCs w:val="18"/>
        </w:rPr>
        <w:t>.de</w:t>
      </w:r>
    </w:p>
    <w:sectPr w:rsidR="00A85232" w:rsidRPr="008B057A" w:rsidSect="007F7DD2">
      <w:headerReference w:type="default" r:id="rId12"/>
      <w:pgSz w:w="11907" w:h="16840"/>
      <w:pgMar w:top="3119" w:right="1985" w:bottom="851" w:left="1985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FAD730" w14:textId="77777777" w:rsidR="00340AFF" w:rsidRDefault="00340AFF" w:rsidP="001B3D08">
      <w:r>
        <w:separator/>
      </w:r>
    </w:p>
  </w:endnote>
  <w:endnote w:type="continuationSeparator" w:id="0">
    <w:p w14:paraId="52072EF6" w14:textId="77777777" w:rsidR="00340AFF" w:rsidRDefault="00340AFF" w:rsidP="001B3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DD6C78" w14:textId="77777777" w:rsidR="00340AFF" w:rsidRDefault="00340AFF" w:rsidP="001B3D08">
      <w:r>
        <w:separator/>
      </w:r>
    </w:p>
  </w:footnote>
  <w:footnote w:type="continuationSeparator" w:id="0">
    <w:p w14:paraId="75C76C0F" w14:textId="77777777" w:rsidR="00340AFF" w:rsidRDefault="00340AFF" w:rsidP="001B3D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077BC5" w14:textId="17B6A234" w:rsidR="00D46A5A" w:rsidRDefault="00D46A5A">
    <w:pPr>
      <w:pStyle w:val="Kopfzeile"/>
    </w:pPr>
    <w:r>
      <w:t xml:space="preserve">                    </w:t>
    </w:r>
    <w:r w:rsidR="003F6046">
      <w:rPr>
        <w:noProof/>
      </w:rPr>
      <w:drawing>
        <wp:inline distT="0" distB="0" distL="0" distR="0" wp14:anchorId="221D3F99" wp14:editId="3EC14667">
          <wp:extent cx="3360420" cy="708660"/>
          <wp:effectExtent l="0" t="0" r="0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0420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50B0C3A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8D8E07B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364071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E90C0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C19897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9934E67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A23A1D9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84E7BA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6396D0D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32E863B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5EB24B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2F64B99"/>
    <w:multiLevelType w:val="hybridMultilevel"/>
    <w:tmpl w:val="011841CA"/>
    <w:lvl w:ilvl="0" w:tplc="6B78406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D28D0C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926AD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59861A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E2216F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B252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D5247A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A66E0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2961B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43C100C"/>
    <w:multiLevelType w:val="hybridMultilevel"/>
    <w:tmpl w:val="79C608FE"/>
    <w:lvl w:ilvl="0" w:tplc="5FBE4FD4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D26002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9336EC48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380EF7AC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4224AB98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78EED0B2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D5C71FC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65ACDAAE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06BC9C66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5C43916"/>
    <w:multiLevelType w:val="hybridMultilevel"/>
    <w:tmpl w:val="80409EEA"/>
    <w:lvl w:ilvl="0" w:tplc="F0F2F2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79C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FEE8D8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5A0BF5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34CE0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1DAD5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8D464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C2C6DF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E6AD1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D20E37"/>
    <w:multiLevelType w:val="hybridMultilevel"/>
    <w:tmpl w:val="F462F476"/>
    <w:lvl w:ilvl="0" w:tplc="08E6CFE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7E2E92">
      <w:start w:val="8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6347AF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96B35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6D40F8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EBCBF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64C3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A2AA4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7EE025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6E2171"/>
    <w:multiLevelType w:val="hybridMultilevel"/>
    <w:tmpl w:val="546E6A1E"/>
    <w:lvl w:ilvl="0" w:tplc="5B0C676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228F7C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B40CB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2E40D0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83AB26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CA4B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024B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C5AD6B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FD0DBF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4F7936"/>
    <w:multiLevelType w:val="hybridMultilevel"/>
    <w:tmpl w:val="B56465AC"/>
    <w:lvl w:ilvl="0" w:tplc="D34CB67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FC21DF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B58D10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B7E1A4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E22579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BF845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700879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04D56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6126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157A0C"/>
    <w:multiLevelType w:val="hybridMultilevel"/>
    <w:tmpl w:val="E066254A"/>
    <w:lvl w:ilvl="0" w:tplc="EBFE30D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4D29BBA">
      <w:start w:val="12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D3A39C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D6F3A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FE2269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80EB6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5B6C8B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39CC5F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43269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5C3D10"/>
    <w:multiLevelType w:val="hybridMultilevel"/>
    <w:tmpl w:val="7FB4A4C6"/>
    <w:lvl w:ilvl="0" w:tplc="C372A40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15CC5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8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16106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DEC2F4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50839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724E8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5CA00A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318EDD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9F0893"/>
    <w:multiLevelType w:val="hybridMultilevel"/>
    <w:tmpl w:val="66C278CA"/>
    <w:lvl w:ilvl="0" w:tplc="70B6831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7CA401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0168B7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6A7DD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AE65D5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954451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F267AF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9F4EB0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744767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189399F"/>
    <w:multiLevelType w:val="hybridMultilevel"/>
    <w:tmpl w:val="B4CA2502"/>
    <w:lvl w:ilvl="0" w:tplc="179ACF4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60FE68">
      <w:start w:val="94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618AAA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A842FC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27ED83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F2089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2EC9F3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1742FB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9D2D5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E331A35"/>
    <w:multiLevelType w:val="hybridMultilevel"/>
    <w:tmpl w:val="162AB54A"/>
    <w:lvl w:ilvl="0" w:tplc="714007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16EC974">
      <w:start w:val="8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A90294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EEDE4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E4CC6D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A0AE1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ACE0C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D24874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13E44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8682E1C"/>
    <w:multiLevelType w:val="hybridMultilevel"/>
    <w:tmpl w:val="2ED06F4A"/>
    <w:lvl w:ilvl="0" w:tplc="A46EB65A">
      <w:numFmt w:val="bullet"/>
      <w:lvlText w:val="-"/>
      <w:lvlJc w:val="left"/>
      <w:pPr>
        <w:ind w:left="-135" w:hanging="360"/>
      </w:pPr>
      <w:rPr>
        <w:rFonts w:ascii="Century Gothic" w:eastAsia="Times New Roman" w:hAnsi="Century Gothic" w:cs="Arial" w:hint="default"/>
      </w:rPr>
    </w:lvl>
    <w:lvl w:ilvl="1" w:tplc="04070003" w:tentative="1">
      <w:start w:val="1"/>
      <w:numFmt w:val="bullet"/>
      <w:lvlText w:val="o"/>
      <w:lvlJc w:val="left"/>
      <w:pPr>
        <w:ind w:left="58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30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02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274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46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18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490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5625" w:hanging="360"/>
      </w:pPr>
      <w:rPr>
        <w:rFonts w:ascii="Wingdings" w:hAnsi="Wingdings" w:hint="default"/>
      </w:rPr>
    </w:lvl>
  </w:abstractNum>
  <w:abstractNum w:abstractNumId="23" w15:restartNumberingAfterBreak="0">
    <w:nsid w:val="70820745"/>
    <w:multiLevelType w:val="hybridMultilevel"/>
    <w:tmpl w:val="19A0825C"/>
    <w:lvl w:ilvl="0" w:tplc="6E5640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0DAFA8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CD02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E8E23D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E5834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3FAF0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C265DD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46534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F020D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5538F1"/>
    <w:multiLevelType w:val="hybridMultilevel"/>
    <w:tmpl w:val="84205CDE"/>
    <w:lvl w:ilvl="0" w:tplc="1F845D7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21039BC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4CEBFC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4D4B0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116DDE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452926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4FA8F8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D2E411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E26FBB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59382174">
    <w:abstractNumId w:val="10"/>
  </w:num>
  <w:num w:numId="2" w16cid:durableId="1521042419">
    <w:abstractNumId w:val="8"/>
  </w:num>
  <w:num w:numId="3" w16cid:durableId="2093162847">
    <w:abstractNumId w:val="7"/>
  </w:num>
  <w:num w:numId="4" w16cid:durableId="2047833846">
    <w:abstractNumId w:val="6"/>
  </w:num>
  <w:num w:numId="5" w16cid:durableId="224997497">
    <w:abstractNumId w:val="5"/>
  </w:num>
  <w:num w:numId="6" w16cid:durableId="1462260717">
    <w:abstractNumId w:val="9"/>
  </w:num>
  <w:num w:numId="7" w16cid:durableId="2038002165">
    <w:abstractNumId w:val="4"/>
  </w:num>
  <w:num w:numId="8" w16cid:durableId="256985925">
    <w:abstractNumId w:val="3"/>
  </w:num>
  <w:num w:numId="9" w16cid:durableId="1326321207">
    <w:abstractNumId w:val="2"/>
  </w:num>
  <w:num w:numId="10" w16cid:durableId="327709030">
    <w:abstractNumId w:val="1"/>
  </w:num>
  <w:num w:numId="11" w16cid:durableId="496844680">
    <w:abstractNumId w:val="11"/>
  </w:num>
  <w:num w:numId="12" w16cid:durableId="308561477">
    <w:abstractNumId w:val="16"/>
  </w:num>
  <w:num w:numId="13" w16cid:durableId="2143570162">
    <w:abstractNumId w:val="12"/>
  </w:num>
  <w:num w:numId="14" w16cid:durableId="1087339810">
    <w:abstractNumId w:val="15"/>
  </w:num>
  <w:num w:numId="15" w16cid:durableId="1296763888">
    <w:abstractNumId w:val="23"/>
  </w:num>
  <w:num w:numId="16" w16cid:durableId="718744318">
    <w:abstractNumId w:val="14"/>
  </w:num>
  <w:num w:numId="17" w16cid:durableId="222178431">
    <w:abstractNumId w:val="18"/>
  </w:num>
  <w:num w:numId="18" w16cid:durableId="1169172019">
    <w:abstractNumId w:val="21"/>
  </w:num>
  <w:num w:numId="19" w16cid:durableId="806163985">
    <w:abstractNumId w:val="20"/>
  </w:num>
  <w:num w:numId="20" w16cid:durableId="776562574">
    <w:abstractNumId w:val="17"/>
  </w:num>
  <w:num w:numId="21" w16cid:durableId="246307733">
    <w:abstractNumId w:val="13"/>
  </w:num>
  <w:num w:numId="22" w16cid:durableId="703481204">
    <w:abstractNumId w:val="0"/>
  </w:num>
  <w:num w:numId="23" w16cid:durableId="523371646">
    <w:abstractNumId w:val="24"/>
  </w:num>
  <w:num w:numId="24" w16cid:durableId="105347335">
    <w:abstractNumId w:val="19"/>
  </w:num>
  <w:num w:numId="25" w16cid:durableId="111282455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6ED"/>
    <w:rsid w:val="0000082E"/>
    <w:rsid w:val="000055AB"/>
    <w:rsid w:val="00012BC7"/>
    <w:rsid w:val="00016C87"/>
    <w:rsid w:val="00021CCC"/>
    <w:rsid w:val="0003018A"/>
    <w:rsid w:val="00033E2D"/>
    <w:rsid w:val="0003771A"/>
    <w:rsid w:val="000403C8"/>
    <w:rsid w:val="00040D97"/>
    <w:rsid w:val="00041391"/>
    <w:rsid w:val="000418BF"/>
    <w:rsid w:val="000557F4"/>
    <w:rsid w:val="00056B5B"/>
    <w:rsid w:val="00064FDD"/>
    <w:rsid w:val="0006588A"/>
    <w:rsid w:val="00071B1D"/>
    <w:rsid w:val="00071DCD"/>
    <w:rsid w:val="00073CF3"/>
    <w:rsid w:val="0007606F"/>
    <w:rsid w:val="00076FA1"/>
    <w:rsid w:val="00087942"/>
    <w:rsid w:val="000900FE"/>
    <w:rsid w:val="000944DF"/>
    <w:rsid w:val="00097F1C"/>
    <w:rsid w:val="000A717C"/>
    <w:rsid w:val="000B36DD"/>
    <w:rsid w:val="000B73CD"/>
    <w:rsid w:val="000C3174"/>
    <w:rsid w:val="000C3AB4"/>
    <w:rsid w:val="000C59D6"/>
    <w:rsid w:val="000D29C0"/>
    <w:rsid w:val="000D430D"/>
    <w:rsid w:val="000D6932"/>
    <w:rsid w:val="000D695D"/>
    <w:rsid w:val="000E7D6B"/>
    <w:rsid w:val="000F0D23"/>
    <w:rsid w:val="000F31D2"/>
    <w:rsid w:val="00100D44"/>
    <w:rsid w:val="00100F1F"/>
    <w:rsid w:val="0010544D"/>
    <w:rsid w:val="00106E5A"/>
    <w:rsid w:val="001133E3"/>
    <w:rsid w:val="001161DB"/>
    <w:rsid w:val="00121213"/>
    <w:rsid w:val="0012422E"/>
    <w:rsid w:val="0012688D"/>
    <w:rsid w:val="0013711D"/>
    <w:rsid w:val="00141018"/>
    <w:rsid w:val="00143B87"/>
    <w:rsid w:val="001516AA"/>
    <w:rsid w:val="00153E3F"/>
    <w:rsid w:val="00154228"/>
    <w:rsid w:val="001624AF"/>
    <w:rsid w:val="00164BCA"/>
    <w:rsid w:val="0017024D"/>
    <w:rsid w:val="001718D3"/>
    <w:rsid w:val="00171FB9"/>
    <w:rsid w:val="00173EEA"/>
    <w:rsid w:val="001761E8"/>
    <w:rsid w:val="001812F7"/>
    <w:rsid w:val="0018554A"/>
    <w:rsid w:val="001917BC"/>
    <w:rsid w:val="001953BA"/>
    <w:rsid w:val="001A0510"/>
    <w:rsid w:val="001A1502"/>
    <w:rsid w:val="001A23DA"/>
    <w:rsid w:val="001A3AC0"/>
    <w:rsid w:val="001B1FE4"/>
    <w:rsid w:val="001B3D08"/>
    <w:rsid w:val="001B3F59"/>
    <w:rsid w:val="001B6421"/>
    <w:rsid w:val="001C67CF"/>
    <w:rsid w:val="001C7B1F"/>
    <w:rsid w:val="001D59B2"/>
    <w:rsid w:val="001E0094"/>
    <w:rsid w:val="001E14E9"/>
    <w:rsid w:val="001E4D72"/>
    <w:rsid w:val="001E5198"/>
    <w:rsid w:val="001F28C2"/>
    <w:rsid w:val="001F3727"/>
    <w:rsid w:val="001F6380"/>
    <w:rsid w:val="002003D5"/>
    <w:rsid w:val="00202807"/>
    <w:rsid w:val="00216523"/>
    <w:rsid w:val="0023692A"/>
    <w:rsid w:val="00242108"/>
    <w:rsid w:val="00242838"/>
    <w:rsid w:val="0025390D"/>
    <w:rsid w:val="00254616"/>
    <w:rsid w:val="00255ABF"/>
    <w:rsid w:val="002622E0"/>
    <w:rsid w:val="00267442"/>
    <w:rsid w:val="00283C4C"/>
    <w:rsid w:val="002A246F"/>
    <w:rsid w:val="002A5A2B"/>
    <w:rsid w:val="002B444D"/>
    <w:rsid w:val="002C3932"/>
    <w:rsid w:val="002C6E9B"/>
    <w:rsid w:val="002D23D6"/>
    <w:rsid w:val="002D39FC"/>
    <w:rsid w:val="002D53FA"/>
    <w:rsid w:val="002E02F8"/>
    <w:rsid w:val="002E0C3B"/>
    <w:rsid w:val="002E177D"/>
    <w:rsid w:val="002E332F"/>
    <w:rsid w:val="002E3582"/>
    <w:rsid w:val="002E6C26"/>
    <w:rsid w:val="002E7FD8"/>
    <w:rsid w:val="002F20A2"/>
    <w:rsid w:val="002F445A"/>
    <w:rsid w:val="002F6AC0"/>
    <w:rsid w:val="003048DC"/>
    <w:rsid w:val="00304B19"/>
    <w:rsid w:val="00305D93"/>
    <w:rsid w:val="0031277C"/>
    <w:rsid w:val="00316EF5"/>
    <w:rsid w:val="00317D47"/>
    <w:rsid w:val="00327D22"/>
    <w:rsid w:val="00330C4F"/>
    <w:rsid w:val="003366CC"/>
    <w:rsid w:val="00340AFF"/>
    <w:rsid w:val="00342379"/>
    <w:rsid w:val="00351663"/>
    <w:rsid w:val="00353833"/>
    <w:rsid w:val="003539C2"/>
    <w:rsid w:val="00355FD5"/>
    <w:rsid w:val="00356ECB"/>
    <w:rsid w:val="0036092B"/>
    <w:rsid w:val="00363D99"/>
    <w:rsid w:val="003650B3"/>
    <w:rsid w:val="003674E0"/>
    <w:rsid w:val="003707A7"/>
    <w:rsid w:val="00373C20"/>
    <w:rsid w:val="00380417"/>
    <w:rsid w:val="00383091"/>
    <w:rsid w:val="00383DDA"/>
    <w:rsid w:val="00387974"/>
    <w:rsid w:val="00387DF6"/>
    <w:rsid w:val="00387FE7"/>
    <w:rsid w:val="00396126"/>
    <w:rsid w:val="003A131D"/>
    <w:rsid w:val="003A3659"/>
    <w:rsid w:val="003A4E26"/>
    <w:rsid w:val="003A62D1"/>
    <w:rsid w:val="003B0D06"/>
    <w:rsid w:val="003C1B72"/>
    <w:rsid w:val="003C5C73"/>
    <w:rsid w:val="003D428E"/>
    <w:rsid w:val="003D46ED"/>
    <w:rsid w:val="003F1882"/>
    <w:rsid w:val="003F2A41"/>
    <w:rsid w:val="003F6046"/>
    <w:rsid w:val="003F67D0"/>
    <w:rsid w:val="004000DA"/>
    <w:rsid w:val="00400709"/>
    <w:rsid w:val="0040260D"/>
    <w:rsid w:val="00405439"/>
    <w:rsid w:val="00407161"/>
    <w:rsid w:val="00420ABB"/>
    <w:rsid w:val="00427D21"/>
    <w:rsid w:val="0043002A"/>
    <w:rsid w:val="00430577"/>
    <w:rsid w:val="00433C90"/>
    <w:rsid w:val="00436C2C"/>
    <w:rsid w:val="00436FC2"/>
    <w:rsid w:val="004422D7"/>
    <w:rsid w:val="00442E62"/>
    <w:rsid w:val="00443B87"/>
    <w:rsid w:val="00451FBD"/>
    <w:rsid w:val="004525F6"/>
    <w:rsid w:val="00454674"/>
    <w:rsid w:val="00456574"/>
    <w:rsid w:val="00461F3E"/>
    <w:rsid w:val="004636A3"/>
    <w:rsid w:val="00474D13"/>
    <w:rsid w:val="00481728"/>
    <w:rsid w:val="00482716"/>
    <w:rsid w:val="00483C88"/>
    <w:rsid w:val="00486CCA"/>
    <w:rsid w:val="004873CB"/>
    <w:rsid w:val="004A0FCF"/>
    <w:rsid w:val="004A2398"/>
    <w:rsid w:val="004A2851"/>
    <w:rsid w:val="004A380D"/>
    <w:rsid w:val="004A79A5"/>
    <w:rsid w:val="004B08B7"/>
    <w:rsid w:val="004B1BB8"/>
    <w:rsid w:val="004B5709"/>
    <w:rsid w:val="004C0216"/>
    <w:rsid w:val="004C28A9"/>
    <w:rsid w:val="004C33A1"/>
    <w:rsid w:val="004C5155"/>
    <w:rsid w:val="004D4EDB"/>
    <w:rsid w:val="004D71E4"/>
    <w:rsid w:val="004E41AA"/>
    <w:rsid w:val="004E553B"/>
    <w:rsid w:val="004E6AA4"/>
    <w:rsid w:val="004F0B6F"/>
    <w:rsid w:val="004F585E"/>
    <w:rsid w:val="004F6815"/>
    <w:rsid w:val="0050776B"/>
    <w:rsid w:val="00514D9F"/>
    <w:rsid w:val="00517440"/>
    <w:rsid w:val="00517629"/>
    <w:rsid w:val="00533F4D"/>
    <w:rsid w:val="00544270"/>
    <w:rsid w:val="0054607F"/>
    <w:rsid w:val="00550496"/>
    <w:rsid w:val="00554E17"/>
    <w:rsid w:val="00555B5E"/>
    <w:rsid w:val="005575FF"/>
    <w:rsid w:val="005578F6"/>
    <w:rsid w:val="00565205"/>
    <w:rsid w:val="00570C4F"/>
    <w:rsid w:val="00575575"/>
    <w:rsid w:val="00575D4D"/>
    <w:rsid w:val="00576164"/>
    <w:rsid w:val="005772E2"/>
    <w:rsid w:val="00581832"/>
    <w:rsid w:val="00583361"/>
    <w:rsid w:val="00584D7E"/>
    <w:rsid w:val="00584E46"/>
    <w:rsid w:val="005917B0"/>
    <w:rsid w:val="00591CFF"/>
    <w:rsid w:val="00593B63"/>
    <w:rsid w:val="00596A01"/>
    <w:rsid w:val="00597B7F"/>
    <w:rsid w:val="005A0B6D"/>
    <w:rsid w:val="005A1894"/>
    <w:rsid w:val="005A3456"/>
    <w:rsid w:val="005A3BE4"/>
    <w:rsid w:val="005B0152"/>
    <w:rsid w:val="005C0250"/>
    <w:rsid w:val="005C4484"/>
    <w:rsid w:val="005E45F1"/>
    <w:rsid w:val="005E6925"/>
    <w:rsid w:val="005F010F"/>
    <w:rsid w:val="005F1555"/>
    <w:rsid w:val="005F243C"/>
    <w:rsid w:val="00605098"/>
    <w:rsid w:val="00611378"/>
    <w:rsid w:val="00617C12"/>
    <w:rsid w:val="00617DC6"/>
    <w:rsid w:val="00623F81"/>
    <w:rsid w:val="00624965"/>
    <w:rsid w:val="00631DF0"/>
    <w:rsid w:val="00633C3B"/>
    <w:rsid w:val="00640C0C"/>
    <w:rsid w:val="0064283C"/>
    <w:rsid w:val="0064691A"/>
    <w:rsid w:val="00652A4D"/>
    <w:rsid w:val="00654523"/>
    <w:rsid w:val="00665054"/>
    <w:rsid w:val="006662E4"/>
    <w:rsid w:val="00670BE7"/>
    <w:rsid w:val="00670D16"/>
    <w:rsid w:val="00671028"/>
    <w:rsid w:val="006851F0"/>
    <w:rsid w:val="00685590"/>
    <w:rsid w:val="00686AD2"/>
    <w:rsid w:val="00690EF2"/>
    <w:rsid w:val="00692B92"/>
    <w:rsid w:val="006A1485"/>
    <w:rsid w:val="006A217C"/>
    <w:rsid w:val="006A24F3"/>
    <w:rsid w:val="006B4EA1"/>
    <w:rsid w:val="006B7C22"/>
    <w:rsid w:val="006D145A"/>
    <w:rsid w:val="006D5293"/>
    <w:rsid w:val="006E0F73"/>
    <w:rsid w:val="006F2F58"/>
    <w:rsid w:val="007042CF"/>
    <w:rsid w:val="00707806"/>
    <w:rsid w:val="00710550"/>
    <w:rsid w:val="007109B3"/>
    <w:rsid w:val="007172C8"/>
    <w:rsid w:val="0072173E"/>
    <w:rsid w:val="00723CD8"/>
    <w:rsid w:val="0073260A"/>
    <w:rsid w:val="007353A8"/>
    <w:rsid w:val="0073576E"/>
    <w:rsid w:val="00740A77"/>
    <w:rsid w:val="007417C3"/>
    <w:rsid w:val="007439D0"/>
    <w:rsid w:val="0076010B"/>
    <w:rsid w:val="00763045"/>
    <w:rsid w:val="00765200"/>
    <w:rsid w:val="007665C5"/>
    <w:rsid w:val="0077711F"/>
    <w:rsid w:val="0078434A"/>
    <w:rsid w:val="00791607"/>
    <w:rsid w:val="00792079"/>
    <w:rsid w:val="007940FB"/>
    <w:rsid w:val="00797145"/>
    <w:rsid w:val="007A4772"/>
    <w:rsid w:val="007A7139"/>
    <w:rsid w:val="007C3A05"/>
    <w:rsid w:val="007C4EA6"/>
    <w:rsid w:val="007C680E"/>
    <w:rsid w:val="007D0042"/>
    <w:rsid w:val="007D37FA"/>
    <w:rsid w:val="007D4AD3"/>
    <w:rsid w:val="007D646C"/>
    <w:rsid w:val="007E3855"/>
    <w:rsid w:val="007E3885"/>
    <w:rsid w:val="007E51B1"/>
    <w:rsid w:val="007F0CBB"/>
    <w:rsid w:val="007F0DC8"/>
    <w:rsid w:val="007F21D5"/>
    <w:rsid w:val="007F4E77"/>
    <w:rsid w:val="007F5191"/>
    <w:rsid w:val="007F6783"/>
    <w:rsid w:val="007F6DF2"/>
    <w:rsid w:val="007F7B94"/>
    <w:rsid w:val="007F7DD2"/>
    <w:rsid w:val="00805B8E"/>
    <w:rsid w:val="0083188B"/>
    <w:rsid w:val="00835841"/>
    <w:rsid w:val="00843409"/>
    <w:rsid w:val="00851633"/>
    <w:rsid w:val="00854BD4"/>
    <w:rsid w:val="00855EDF"/>
    <w:rsid w:val="008641FF"/>
    <w:rsid w:val="008762CB"/>
    <w:rsid w:val="00880607"/>
    <w:rsid w:val="0088085F"/>
    <w:rsid w:val="00881ACA"/>
    <w:rsid w:val="008821C9"/>
    <w:rsid w:val="0088237A"/>
    <w:rsid w:val="0088599F"/>
    <w:rsid w:val="008876F1"/>
    <w:rsid w:val="008879F7"/>
    <w:rsid w:val="00890E7B"/>
    <w:rsid w:val="0089647C"/>
    <w:rsid w:val="008A3C5E"/>
    <w:rsid w:val="008A4040"/>
    <w:rsid w:val="008B057A"/>
    <w:rsid w:val="008B1605"/>
    <w:rsid w:val="008B39DA"/>
    <w:rsid w:val="008B482C"/>
    <w:rsid w:val="008C3D7B"/>
    <w:rsid w:val="008C6B57"/>
    <w:rsid w:val="008D2847"/>
    <w:rsid w:val="008D401E"/>
    <w:rsid w:val="008E32F1"/>
    <w:rsid w:val="008E5F14"/>
    <w:rsid w:val="008E6BD9"/>
    <w:rsid w:val="008E7031"/>
    <w:rsid w:val="008F4748"/>
    <w:rsid w:val="00901C72"/>
    <w:rsid w:val="00901DD6"/>
    <w:rsid w:val="0090255D"/>
    <w:rsid w:val="009027B5"/>
    <w:rsid w:val="009071CF"/>
    <w:rsid w:val="00916B93"/>
    <w:rsid w:val="00917415"/>
    <w:rsid w:val="00921B50"/>
    <w:rsid w:val="0092341B"/>
    <w:rsid w:val="00923988"/>
    <w:rsid w:val="00924BE7"/>
    <w:rsid w:val="00926864"/>
    <w:rsid w:val="009269CD"/>
    <w:rsid w:val="00931072"/>
    <w:rsid w:val="00932293"/>
    <w:rsid w:val="00937347"/>
    <w:rsid w:val="00937509"/>
    <w:rsid w:val="009424E3"/>
    <w:rsid w:val="00944B69"/>
    <w:rsid w:val="0094710C"/>
    <w:rsid w:val="009640A4"/>
    <w:rsid w:val="0097061D"/>
    <w:rsid w:val="00971CAF"/>
    <w:rsid w:val="00972F56"/>
    <w:rsid w:val="00974CB2"/>
    <w:rsid w:val="0098346F"/>
    <w:rsid w:val="00987FA0"/>
    <w:rsid w:val="00996112"/>
    <w:rsid w:val="009A043B"/>
    <w:rsid w:val="009A04A9"/>
    <w:rsid w:val="009A09D0"/>
    <w:rsid w:val="009A1436"/>
    <w:rsid w:val="009A3076"/>
    <w:rsid w:val="009A41B2"/>
    <w:rsid w:val="009A6B84"/>
    <w:rsid w:val="009A7781"/>
    <w:rsid w:val="009B0297"/>
    <w:rsid w:val="009B058C"/>
    <w:rsid w:val="009B2B58"/>
    <w:rsid w:val="009B4412"/>
    <w:rsid w:val="009C43B3"/>
    <w:rsid w:val="009C567A"/>
    <w:rsid w:val="009C65AE"/>
    <w:rsid w:val="009C7544"/>
    <w:rsid w:val="009D606F"/>
    <w:rsid w:val="009D6F81"/>
    <w:rsid w:val="009E3EF5"/>
    <w:rsid w:val="009E42C4"/>
    <w:rsid w:val="009F12E6"/>
    <w:rsid w:val="009F422F"/>
    <w:rsid w:val="009F432B"/>
    <w:rsid w:val="009F4B82"/>
    <w:rsid w:val="00A076A5"/>
    <w:rsid w:val="00A11915"/>
    <w:rsid w:val="00A157D1"/>
    <w:rsid w:val="00A27707"/>
    <w:rsid w:val="00A300CA"/>
    <w:rsid w:val="00A30346"/>
    <w:rsid w:val="00A3042C"/>
    <w:rsid w:val="00A454D4"/>
    <w:rsid w:val="00A522DA"/>
    <w:rsid w:val="00A53FD7"/>
    <w:rsid w:val="00A561F0"/>
    <w:rsid w:val="00A71D73"/>
    <w:rsid w:val="00A72A98"/>
    <w:rsid w:val="00A748FD"/>
    <w:rsid w:val="00A75C84"/>
    <w:rsid w:val="00A76451"/>
    <w:rsid w:val="00A77CD4"/>
    <w:rsid w:val="00A816BE"/>
    <w:rsid w:val="00A85232"/>
    <w:rsid w:val="00A85B50"/>
    <w:rsid w:val="00A919DD"/>
    <w:rsid w:val="00AA0CBA"/>
    <w:rsid w:val="00AA49BD"/>
    <w:rsid w:val="00AA7FFC"/>
    <w:rsid w:val="00AC097E"/>
    <w:rsid w:val="00AC4B5F"/>
    <w:rsid w:val="00AC6141"/>
    <w:rsid w:val="00AC6509"/>
    <w:rsid w:val="00AC6DC8"/>
    <w:rsid w:val="00AC7C16"/>
    <w:rsid w:val="00AD68B7"/>
    <w:rsid w:val="00AD7B72"/>
    <w:rsid w:val="00AE23E1"/>
    <w:rsid w:val="00AE2620"/>
    <w:rsid w:val="00AE3DF1"/>
    <w:rsid w:val="00AE65B5"/>
    <w:rsid w:val="00AE6ECB"/>
    <w:rsid w:val="00AE7A93"/>
    <w:rsid w:val="00AF328A"/>
    <w:rsid w:val="00AF3E2E"/>
    <w:rsid w:val="00AF426F"/>
    <w:rsid w:val="00AF42AD"/>
    <w:rsid w:val="00AF7E81"/>
    <w:rsid w:val="00B00042"/>
    <w:rsid w:val="00B01E89"/>
    <w:rsid w:val="00B0477C"/>
    <w:rsid w:val="00B2141C"/>
    <w:rsid w:val="00B21681"/>
    <w:rsid w:val="00B22026"/>
    <w:rsid w:val="00B271F8"/>
    <w:rsid w:val="00B279B4"/>
    <w:rsid w:val="00B36217"/>
    <w:rsid w:val="00B37E71"/>
    <w:rsid w:val="00B44CA1"/>
    <w:rsid w:val="00B45AF5"/>
    <w:rsid w:val="00B470EC"/>
    <w:rsid w:val="00B50B54"/>
    <w:rsid w:val="00B517C0"/>
    <w:rsid w:val="00B52CAE"/>
    <w:rsid w:val="00B53D28"/>
    <w:rsid w:val="00B56219"/>
    <w:rsid w:val="00B60227"/>
    <w:rsid w:val="00B61311"/>
    <w:rsid w:val="00B634F3"/>
    <w:rsid w:val="00B64225"/>
    <w:rsid w:val="00B72CFC"/>
    <w:rsid w:val="00B7417C"/>
    <w:rsid w:val="00B81228"/>
    <w:rsid w:val="00B825B9"/>
    <w:rsid w:val="00B91D25"/>
    <w:rsid w:val="00B92147"/>
    <w:rsid w:val="00B93CCC"/>
    <w:rsid w:val="00B96BE1"/>
    <w:rsid w:val="00BA257A"/>
    <w:rsid w:val="00BB098C"/>
    <w:rsid w:val="00BB73FF"/>
    <w:rsid w:val="00BC3D71"/>
    <w:rsid w:val="00BC4476"/>
    <w:rsid w:val="00BC4532"/>
    <w:rsid w:val="00BD7C5B"/>
    <w:rsid w:val="00BE38DB"/>
    <w:rsid w:val="00BE3BC7"/>
    <w:rsid w:val="00BE548D"/>
    <w:rsid w:val="00BE723D"/>
    <w:rsid w:val="00C013F7"/>
    <w:rsid w:val="00C01865"/>
    <w:rsid w:val="00C02001"/>
    <w:rsid w:val="00C023FF"/>
    <w:rsid w:val="00C03669"/>
    <w:rsid w:val="00C12977"/>
    <w:rsid w:val="00C13003"/>
    <w:rsid w:val="00C22733"/>
    <w:rsid w:val="00C22A30"/>
    <w:rsid w:val="00C24227"/>
    <w:rsid w:val="00C24A11"/>
    <w:rsid w:val="00C24B6A"/>
    <w:rsid w:val="00C27345"/>
    <w:rsid w:val="00C32E61"/>
    <w:rsid w:val="00C35F6E"/>
    <w:rsid w:val="00C44572"/>
    <w:rsid w:val="00C46BF9"/>
    <w:rsid w:val="00C475B4"/>
    <w:rsid w:val="00C518C7"/>
    <w:rsid w:val="00C5260F"/>
    <w:rsid w:val="00C52CEF"/>
    <w:rsid w:val="00C55327"/>
    <w:rsid w:val="00C561C8"/>
    <w:rsid w:val="00C61D29"/>
    <w:rsid w:val="00C64DCD"/>
    <w:rsid w:val="00C72AC9"/>
    <w:rsid w:val="00C77C4E"/>
    <w:rsid w:val="00C82F1E"/>
    <w:rsid w:val="00C86780"/>
    <w:rsid w:val="00C86A62"/>
    <w:rsid w:val="00CA0B7C"/>
    <w:rsid w:val="00CA225B"/>
    <w:rsid w:val="00CA327B"/>
    <w:rsid w:val="00CA34F2"/>
    <w:rsid w:val="00CA350A"/>
    <w:rsid w:val="00CA3E99"/>
    <w:rsid w:val="00CA4F30"/>
    <w:rsid w:val="00CB03C7"/>
    <w:rsid w:val="00CB58EC"/>
    <w:rsid w:val="00CC02DA"/>
    <w:rsid w:val="00CC107E"/>
    <w:rsid w:val="00CC63CE"/>
    <w:rsid w:val="00CD15E6"/>
    <w:rsid w:val="00CD2DAF"/>
    <w:rsid w:val="00CD3967"/>
    <w:rsid w:val="00CD3975"/>
    <w:rsid w:val="00CD54D4"/>
    <w:rsid w:val="00CD57F4"/>
    <w:rsid w:val="00CE2667"/>
    <w:rsid w:val="00CE7B7D"/>
    <w:rsid w:val="00CF1631"/>
    <w:rsid w:val="00CF250F"/>
    <w:rsid w:val="00CF2C6B"/>
    <w:rsid w:val="00CF549D"/>
    <w:rsid w:val="00D044CE"/>
    <w:rsid w:val="00D0679D"/>
    <w:rsid w:val="00D103FE"/>
    <w:rsid w:val="00D14B29"/>
    <w:rsid w:val="00D211DD"/>
    <w:rsid w:val="00D26DEE"/>
    <w:rsid w:val="00D27260"/>
    <w:rsid w:val="00D3017E"/>
    <w:rsid w:val="00D43705"/>
    <w:rsid w:val="00D4485F"/>
    <w:rsid w:val="00D46A5A"/>
    <w:rsid w:val="00D51D73"/>
    <w:rsid w:val="00D52C01"/>
    <w:rsid w:val="00D550E9"/>
    <w:rsid w:val="00D60B61"/>
    <w:rsid w:val="00D666B0"/>
    <w:rsid w:val="00D71A33"/>
    <w:rsid w:val="00D7474A"/>
    <w:rsid w:val="00D82153"/>
    <w:rsid w:val="00D85C70"/>
    <w:rsid w:val="00D87B64"/>
    <w:rsid w:val="00D9700D"/>
    <w:rsid w:val="00D97195"/>
    <w:rsid w:val="00DA4F0B"/>
    <w:rsid w:val="00DA7274"/>
    <w:rsid w:val="00DB131E"/>
    <w:rsid w:val="00DC0101"/>
    <w:rsid w:val="00DC68D1"/>
    <w:rsid w:val="00DC766A"/>
    <w:rsid w:val="00DD3ECB"/>
    <w:rsid w:val="00DD5613"/>
    <w:rsid w:val="00DD7CB1"/>
    <w:rsid w:val="00DE66C8"/>
    <w:rsid w:val="00DF051A"/>
    <w:rsid w:val="00DF6E02"/>
    <w:rsid w:val="00DF6E16"/>
    <w:rsid w:val="00DF72A5"/>
    <w:rsid w:val="00E00360"/>
    <w:rsid w:val="00E01B85"/>
    <w:rsid w:val="00E06F68"/>
    <w:rsid w:val="00E0792C"/>
    <w:rsid w:val="00E159AD"/>
    <w:rsid w:val="00E21B51"/>
    <w:rsid w:val="00E22A48"/>
    <w:rsid w:val="00E26B4B"/>
    <w:rsid w:val="00E30431"/>
    <w:rsid w:val="00E33402"/>
    <w:rsid w:val="00E4348E"/>
    <w:rsid w:val="00E46499"/>
    <w:rsid w:val="00E4659B"/>
    <w:rsid w:val="00E54F7B"/>
    <w:rsid w:val="00E55D59"/>
    <w:rsid w:val="00E56773"/>
    <w:rsid w:val="00E6141D"/>
    <w:rsid w:val="00E64E43"/>
    <w:rsid w:val="00E650A9"/>
    <w:rsid w:val="00E65B95"/>
    <w:rsid w:val="00E72F69"/>
    <w:rsid w:val="00E82338"/>
    <w:rsid w:val="00E96638"/>
    <w:rsid w:val="00E972A2"/>
    <w:rsid w:val="00EA632D"/>
    <w:rsid w:val="00EC1AAC"/>
    <w:rsid w:val="00EC28EA"/>
    <w:rsid w:val="00ED4264"/>
    <w:rsid w:val="00ED61AF"/>
    <w:rsid w:val="00ED7A19"/>
    <w:rsid w:val="00EE0D21"/>
    <w:rsid w:val="00EE1D27"/>
    <w:rsid w:val="00EE71E1"/>
    <w:rsid w:val="00EF1F54"/>
    <w:rsid w:val="00EF223D"/>
    <w:rsid w:val="00F012BE"/>
    <w:rsid w:val="00F032C3"/>
    <w:rsid w:val="00F10159"/>
    <w:rsid w:val="00F103B1"/>
    <w:rsid w:val="00F11C28"/>
    <w:rsid w:val="00F12BCE"/>
    <w:rsid w:val="00F17161"/>
    <w:rsid w:val="00F1739D"/>
    <w:rsid w:val="00F2095A"/>
    <w:rsid w:val="00F21B03"/>
    <w:rsid w:val="00F228DF"/>
    <w:rsid w:val="00F22FD3"/>
    <w:rsid w:val="00F33E95"/>
    <w:rsid w:val="00F34039"/>
    <w:rsid w:val="00F346F6"/>
    <w:rsid w:val="00F45C96"/>
    <w:rsid w:val="00F47986"/>
    <w:rsid w:val="00F5407A"/>
    <w:rsid w:val="00F56807"/>
    <w:rsid w:val="00F6269B"/>
    <w:rsid w:val="00F64AE7"/>
    <w:rsid w:val="00F6637B"/>
    <w:rsid w:val="00F6751E"/>
    <w:rsid w:val="00F737D6"/>
    <w:rsid w:val="00F742B1"/>
    <w:rsid w:val="00F83B66"/>
    <w:rsid w:val="00F8401C"/>
    <w:rsid w:val="00F843BA"/>
    <w:rsid w:val="00F855B9"/>
    <w:rsid w:val="00F86C39"/>
    <w:rsid w:val="00F94638"/>
    <w:rsid w:val="00F951EE"/>
    <w:rsid w:val="00F95AE0"/>
    <w:rsid w:val="00FA3B49"/>
    <w:rsid w:val="00FB2B85"/>
    <w:rsid w:val="00FB5595"/>
    <w:rsid w:val="00FB76A8"/>
    <w:rsid w:val="00FB7D28"/>
    <w:rsid w:val="00FC2C85"/>
    <w:rsid w:val="00FC3953"/>
    <w:rsid w:val="00FC6E5C"/>
    <w:rsid w:val="00FC7715"/>
    <w:rsid w:val="00FD1CD2"/>
    <w:rsid w:val="00FD7E1B"/>
    <w:rsid w:val="00FE6152"/>
    <w:rsid w:val="00FE7FAF"/>
    <w:rsid w:val="00FF0FAE"/>
    <w:rsid w:val="00FF2975"/>
    <w:rsid w:val="00FF2D56"/>
    <w:rsid w:val="00FF5ED0"/>
    <w:rsid w:val="00FF7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3EF65B2"/>
  <w15:chartTrackingRefBased/>
  <w15:docId w15:val="{DFF662B3-55F7-4345-9316-7F154967D7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FE6152"/>
    <w:rPr>
      <w:color w:val="0000FF"/>
      <w:u w:val="single"/>
    </w:rPr>
  </w:style>
  <w:style w:type="paragraph" w:styleId="Sprechblasentext">
    <w:name w:val="Balloon Text"/>
    <w:basedOn w:val="Standard"/>
    <w:semiHidden/>
    <w:rsid w:val="003539C2"/>
    <w:rPr>
      <w:rFonts w:ascii="Tahoma" w:hAnsi="Tahoma" w:cs="Tahoma"/>
      <w:sz w:val="16"/>
      <w:szCs w:val="16"/>
    </w:rPr>
  </w:style>
  <w:style w:type="paragraph" w:customStyle="1" w:styleId="FarbigeListe-Akzent11">
    <w:name w:val="Farbige Liste - Akzent 11"/>
    <w:basedOn w:val="Standard"/>
    <w:uiPriority w:val="34"/>
    <w:qFormat/>
    <w:rsid w:val="00A77CD4"/>
    <w:pPr>
      <w:ind w:left="720"/>
      <w:contextualSpacing/>
    </w:pPr>
    <w:rPr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1B3D0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1B3D08"/>
    <w:rPr>
      <w:sz w:val="24"/>
    </w:rPr>
  </w:style>
  <w:style w:type="paragraph" w:styleId="Fuzeile">
    <w:name w:val="footer"/>
    <w:basedOn w:val="Standard"/>
    <w:link w:val="FuzeileZchn"/>
    <w:uiPriority w:val="99"/>
    <w:unhideWhenUsed/>
    <w:rsid w:val="001B3D0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1B3D08"/>
    <w:rPr>
      <w:sz w:val="24"/>
    </w:rPr>
  </w:style>
  <w:style w:type="character" w:styleId="NichtaufgelsteErwhnung">
    <w:name w:val="Unresolved Mention"/>
    <w:uiPriority w:val="99"/>
    <w:semiHidden/>
    <w:unhideWhenUsed/>
    <w:rsid w:val="000F31D2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E972A2"/>
    <w:pPr>
      <w:spacing w:before="100" w:beforeAutospacing="1" w:after="100" w:afterAutospacing="1"/>
    </w:pPr>
    <w:rPr>
      <w:rFonts w:ascii="Calibri" w:eastAsiaTheme="minorHAnsi" w:hAnsi="Calibri" w:cs="Calibri"/>
      <w:sz w:val="22"/>
      <w:szCs w:val="22"/>
    </w:rPr>
  </w:style>
  <w:style w:type="paragraph" w:styleId="Listenabsatz">
    <w:name w:val="List Paragraph"/>
    <w:basedOn w:val="Standard"/>
    <w:uiPriority w:val="34"/>
    <w:qFormat/>
    <w:rsid w:val="00B470E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42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88302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48070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8139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15182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16870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94245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53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12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08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4057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9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16482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692543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258332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19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824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88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81352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08685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757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3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14311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60914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852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98058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80188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224230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62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69609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2667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0439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3837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635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430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5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18527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19166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23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89240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62237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82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0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95425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25126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10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4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7825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7030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1159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52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850491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52751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966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75299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68828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95177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3693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ecoteam.de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C0F16B-9230-AE4D-B99C-9E02FEF276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746</Words>
  <Characters>4706</Characters>
  <Application>Microsoft Office Word</Application>
  <DocSecurity>0</DocSecurity>
  <Lines>39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 zur Heimtex 2005</vt:lpstr>
    </vt:vector>
  </TitlesOfParts>
  <Company/>
  <LinksUpToDate>false</LinksUpToDate>
  <CharactersWithSpaces>5442</CharactersWithSpaces>
  <SharedDoc>false</SharedDoc>
  <HLinks>
    <vt:vector size="6" baseType="variant">
      <vt:variant>
        <vt:i4>7471158</vt:i4>
      </vt:variant>
      <vt:variant>
        <vt:i4>0</vt:i4>
      </vt:variant>
      <vt:variant>
        <vt:i4>0</vt:i4>
      </vt:variant>
      <vt:variant>
        <vt:i4>5</vt:i4>
      </vt:variant>
      <vt:variant>
        <vt:lpwstr>http://www.decoteam.de/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 zur Heimtex 2005</dc:title>
  <dc:subject>Trends, Talks und mehr ...</dc:subject>
  <dc:creator>Birgit Schlenker</dc:creator>
  <cp:keywords/>
  <cp:lastModifiedBy>Birgit Schlenker-Rottluff</cp:lastModifiedBy>
  <cp:revision>13</cp:revision>
  <cp:lastPrinted>2023-09-07T14:02:00Z</cp:lastPrinted>
  <dcterms:created xsi:type="dcterms:W3CDTF">2023-09-16T08:06:00Z</dcterms:created>
  <dcterms:modified xsi:type="dcterms:W3CDTF">2023-09-24T08:50:00Z</dcterms:modified>
</cp:coreProperties>
</file>